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15A3B" w14:textId="77777777" w:rsidR="00607C4B" w:rsidRDefault="005A7F25">
      <w:pPr>
        <w:pStyle w:val="Title"/>
      </w:pPr>
      <w:r>
        <w:t>Hillsgrove Primary School</w:t>
      </w:r>
    </w:p>
    <w:p w14:paraId="3E6F6958" w14:textId="77777777" w:rsidR="00607C4B" w:rsidRDefault="005A7F25">
      <w:r>
        <w:t>Sidmouth Road, Welling, Kent, DA16 1DR</w:t>
      </w:r>
    </w:p>
    <w:p w14:paraId="53291BA0" w14:textId="77777777" w:rsidR="00607C4B" w:rsidRDefault="005A7F25">
      <w:r>
        <w:t>Tel: 020 8303 4949 | Email: admin@hillsgrove.bexley.sch.uk</w:t>
      </w:r>
    </w:p>
    <w:p w14:paraId="6B15ADFA" w14:textId="77777777" w:rsidR="00607C4B" w:rsidRDefault="005A7F25">
      <w:r>
        <w:t>Website: www.apat.org.uk</w:t>
      </w:r>
    </w:p>
    <w:p w14:paraId="39C03C64" w14:textId="77777777" w:rsidR="00607C4B" w:rsidRDefault="00607C4B"/>
    <w:p w14:paraId="1ED9A9D0" w14:textId="77777777" w:rsidR="00607C4B" w:rsidRDefault="005A7F25">
      <w:r>
        <w:rPr>
          <w:b/>
        </w:rPr>
        <w:t>Amadeus Primary Academies Trust</w:t>
      </w:r>
    </w:p>
    <w:p w14:paraId="1F54501B" w14:textId="77777777" w:rsidR="00607C4B" w:rsidRDefault="005A7F25">
      <w:r>
        <w:t>Principal: Ms K Laurie NPQSL</w:t>
      </w:r>
    </w:p>
    <w:p w14:paraId="0091D07D" w14:textId="77777777" w:rsidR="00607C4B" w:rsidRDefault="005A7F25">
      <w:r>
        <w:t>Executive Lead: Mrs S Young NPQEL</w:t>
      </w:r>
    </w:p>
    <w:p w14:paraId="74F7F31F" w14:textId="77777777" w:rsidR="00607C4B" w:rsidRDefault="00607C4B"/>
    <w:p w14:paraId="6736D071" w14:textId="77777777" w:rsidR="00607C4B" w:rsidRDefault="005A7F25">
      <w:pPr>
        <w:pStyle w:val="Heading1"/>
      </w:pPr>
      <w:r>
        <w:t>Admissions Policy 2026/2027</w:t>
      </w:r>
    </w:p>
    <w:p w14:paraId="3CE75EE2" w14:textId="77777777" w:rsidR="00607C4B" w:rsidRDefault="005A7F25">
      <w:r>
        <w:t>Hillsgrove Primary School is part of the Amadeus Primary Academy Trust. The Governing Body is responsible for decisions on admissions to the school.</w:t>
      </w:r>
    </w:p>
    <w:p w14:paraId="132FEA28" w14:textId="77777777" w:rsidR="00607C4B" w:rsidRDefault="00607C4B"/>
    <w:p w14:paraId="3036C325" w14:textId="77777777" w:rsidR="00607C4B" w:rsidRDefault="005A7F25">
      <w:r>
        <w:t>Children born from 1 September 2021 to 31 August 2022 will be admitted to Rece</w:t>
      </w:r>
      <w:r>
        <w:t>ption classes in September 2026. The number of Reception places for the academic year 2026/2027 will be 60.</w:t>
      </w:r>
    </w:p>
    <w:p w14:paraId="3FE92846" w14:textId="77777777" w:rsidR="00607C4B" w:rsidRDefault="00607C4B"/>
    <w:p w14:paraId="6EBAEA5B" w14:textId="77777777" w:rsidR="00607C4B" w:rsidRDefault="005A7F25">
      <w:r>
        <w:t>The school will admit pupils with an Education, Health and Care Plan naming the school, where the school has agreed that it can meet the child’s ne</w:t>
      </w:r>
      <w:r>
        <w:t>eds.</w:t>
      </w:r>
    </w:p>
    <w:p w14:paraId="13BD989A" w14:textId="77777777" w:rsidR="00607C4B" w:rsidRDefault="00607C4B"/>
    <w:p w14:paraId="6B940304" w14:textId="77777777" w:rsidR="00607C4B" w:rsidRDefault="005A7F25">
      <w:r>
        <w:rPr>
          <w:b/>
        </w:rPr>
        <w:t>Where there are fewer applicants than the number of places, all will be admitted. Where there are more applicants than places available, the school will apply the following oversubscription criteria, in this order:</w:t>
      </w:r>
    </w:p>
    <w:p w14:paraId="28449DB3" w14:textId="77777777" w:rsidR="00607C4B" w:rsidRDefault="00607C4B"/>
    <w:p w14:paraId="6B62AF92" w14:textId="77777777" w:rsidR="00607C4B" w:rsidRDefault="005A7F25">
      <w:pPr>
        <w:pStyle w:val="ListNumber"/>
      </w:pPr>
      <w:r>
        <w:t>1. Children in public care (looked</w:t>
      </w:r>
      <w:r>
        <w:t xml:space="preserve"> after children) or children who were previously in public care.</w:t>
      </w:r>
    </w:p>
    <w:p w14:paraId="43F6622F" w14:textId="77777777" w:rsidR="00607C4B" w:rsidRDefault="005A7F25">
      <w:pPr>
        <w:pStyle w:val="ListNumber"/>
      </w:pPr>
      <w:r>
        <w:t>2. Children with a medical need that makes it essential for the child to attend Hillsgrove Primary School.</w:t>
      </w:r>
    </w:p>
    <w:p w14:paraId="5E217F83" w14:textId="77777777" w:rsidR="00607C4B" w:rsidRDefault="005A7F25">
      <w:pPr>
        <w:pStyle w:val="ListNumber"/>
      </w:pPr>
      <w:r>
        <w:lastRenderedPageBreak/>
        <w:t xml:space="preserve">3. Siblings of children who will be attending Hillsgrove Primary School at the time </w:t>
      </w:r>
      <w:r>
        <w:t>the child is due for admission.</w:t>
      </w:r>
    </w:p>
    <w:p w14:paraId="4625A7A5" w14:textId="77777777" w:rsidR="00607C4B" w:rsidRDefault="005A7F25">
      <w:pPr>
        <w:pStyle w:val="ListNumber"/>
      </w:pPr>
      <w:r>
        <w:t>4. Children whose parent or sibling has a medical condition, or where there are significant social or domestic circumstances.</w:t>
      </w:r>
    </w:p>
    <w:p w14:paraId="2D9D43BA" w14:textId="77777777" w:rsidR="00607C4B" w:rsidRDefault="005A7F25">
      <w:pPr>
        <w:pStyle w:val="ListNumber"/>
      </w:pPr>
      <w:r>
        <w:t>5. Children living closest to the school, based on straight-line distance from home to the school.</w:t>
      </w:r>
    </w:p>
    <w:p w14:paraId="053C07CC" w14:textId="77777777" w:rsidR="00607C4B" w:rsidRDefault="00607C4B"/>
    <w:p w14:paraId="6B03CCB0" w14:textId="77777777" w:rsidR="00607C4B" w:rsidRDefault="005A7F25">
      <w:r>
        <w:t>Home will be taken as the address at which the child lives with the parent or legal guardian who is also the main carer, defined as the parent eligible to receive child benefit and child tax credit, at the time of application.</w:t>
      </w:r>
    </w:p>
    <w:p w14:paraId="0BD062E4" w14:textId="77777777" w:rsidR="00607C4B" w:rsidRDefault="00607C4B"/>
    <w:p w14:paraId="546E8E7B" w14:textId="77777777" w:rsidR="00607C4B" w:rsidRDefault="005A7F25">
      <w:r>
        <w:t>A waiting list will be kep</w:t>
      </w:r>
      <w:r>
        <w:t>t by the Governors of applicants who are refused admission due to oversubscription. When places become available, they will be offered in the sequence of the criteria above. The waiting list will be kept until the start of the autumn term 2026.</w:t>
      </w:r>
    </w:p>
    <w:p w14:paraId="305CF3BB" w14:textId="77777777" w:rsidR="00607C4B" w:rsidRDefault="00607C4B"/>
    <w:p w14:paraId="78FF07C0" w14:textId="77777777" w:rsidR="00607C4B" w:rsidRDefault="005A7F25">
      <w:r>
        <w:t>Parents have the right to appeal against any refusal by the Governors to admit their child. Details of the appeals procedure can be obtained by contacting the school office.</w:t>
      </w:r>
    </w:p>
    <w:p w14:paraId="6AD94124" w14:textId="77777777" w:rsidR="00607C4B" w:rsidRDefault="00607C4B"/>
    <w:p w14:paraId="2BA4ED9A" w14:textId="77777777" w:rsidR="00607C4B" w:rsidRDefault="005A7F25">
      <w:pPr>
        <w:pStyle w:val="Heading2"/>
      </w:pPr>
      <w:r>
        <w:t>Admission outside the normal age group</w:t>
      </w:r>
    </w:p>
    <w:p w14:paraId="713BF998" w14:textId="77777777" w:rsidR="00607C4B" w:rsidRDefault="005A7F25">
      <w:r>
        <w:t xml:space="preserve">Parents of a summer born child who choose </w:t>
      </w:r>
      <w:r>
        <w:t>not to send their child to school until the September following their 5th birthday may request that the school considers them to be admitted out of their normal age group – to Reception rather than Year 1.</w:t>
      </w:r>
    </w:p>
    <w:p w14:paraId="24E33574" w14:textId="77777777" w:rsidR="00607C4B" w:rsidRDefault="00607C4B"/>
    <w:p w14:paraId="3B867915" w14:textId="77777777" w:rsidR="00607C4B" w:rsidRDefault="005A7F25">
      <w:r>
        <w:t>Parents should submit their application for their</w:t>
      </w:r>
      <w:r>
        <w:t xml:space="preserve"> child’s normal age group at the usual time and include their request for the school to consider their child’s admission out of the normal age group at the same time. Any available supporting evidence such as medical reports or other professional evidence </w:t>
      </w:r>
      <w:r>
        <w:t>should be provided.</w:t>
      </w:r>
    </w:p>
    <w:p w14:paraId="30E00195" w14:textId="77777777" w:rsidR="00607C4B" w:rsidRDefault="00607C4B"/>
    <w:p w14:paraId="1CA97AA3" w14:textId="77777777" w:rsidR="00607C4B" w:rsidRDefault="005A7F25">
      <w:r>
        <w:t>If the parents’ request is agreed, their application for the normal age group will be withdrawn and parents must make a new application as part of the main admissions round the following year.</w:t>
      </w:r>
    </w:p>
    <w:p w14:paraId="2CD279F6" w14:textId="77777777" w:rsidR="00607C4B" w:rsidRDefault="00607C4B"/>
    <w:p w14:paraId="219D956E" w14:textId="77777777" w:rsidR="00607C4B" w:rsidRDefault="005A7F25">
      <w:r>
        <w:lastRenderedPageBreak/>
        <w:t xml:space="preserve">If the parents’ request is refused, they </w:t>
      </w:r>
      <w:r>
        <w:t>must decide whether to accept an offer for the normal age group, or refuse it and make an in-year application to Year 1 for the September following their child’s 5th birthday.</w:t>
      </w:r>
    </w:p>
    <w:p w14:paraId="357A663E" w14:textId="77777777" w:rsidR="00607C4B" w:rsidRDefault="00607C4B"/>
    <w:p w14:paraId="33B124BA" w14:textId="77777777" w:rsidR="00607C4B" w:rsidRDefault="005A7F25">
      <w:r>
        <w:t>Requests for admission to other year groups outside the normal age group should</w:t>
      </w:r>
      <w:r>
        <w:t xml:space="preserve"> be made direct to the school.</w:t>
      </w:r>
    </w:p>
    <w:p w14:paraId="2DDAC2FF" w14:textId="77777777" w:rsidR="00607C4B" w:rsidRDefault="00607C4B"/>
    <w:sectPr w:rsidR="00607C4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A7F25"/>
    <w:rsid w:val="00607C4B"/>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61DA83"/>
  <w14:defaultImageDpi w14:val="300"/>
  <w15:docId w15:val="{64C0F9C2-B9DA-4087-BE28-8980BC99E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498</Words>
  <Characters>2842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Laurie, Kathryn</cp:lastModifiedBy>
  <cp:revision>2</cp:revision>
  <dcterms:created xsi:type="dcterms:W3CDTF">2025-08-29T14:55:00Z</dcterms:created>
  <dcterms:modified xsi:type="dcterms:W3CDTF">2025-08-29T14:55:00Z</dcterms:modified>
  <cp:category/>
</cp:coreProperties>
</file>