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BE287" w14:textId="77777777" w:rsidR="0062626B" w:rsidRPr="005600E2" w:rsidRDefault="00024048" w:rsidP="007E6128">
      <w:pPr>
        <w:pStyle w:val="3Policytitle"/>
        <w:rPr>
          <w:lang w:val="en-GB"/>
        </w:rPr>
      </w:pPr>
      <w:r w:rsidRPr="005600E2">
        <w:rPr>
          <w:lang w:val="en-GB"/>
        </w:rPr>
        <w:t xml:space="preserve">Special educational needs </w:t>
      </w:r>
      <w:r w:rsidR="003464BE">
        <w:rPr>
          <w:lang w:val="en-GB"/>
        </w:rPr>
        <w:t xml:space="preserve">(SEN) </w:t>
      </w:r>
      <w:r w:rsidR="00235F02" w:rsidRPr="005600E2">
        <w:rPr>
          <w:lang w:val="en-GB"/>
        </w:rPr>
        <w:t>information report</w:t>
      </w:r>
    </w:p>
    <w:p w14:paraId="148E2A50" w14:textId="33A4C2D5" w:rsidR="0062626B" w:rsidRPr="005600E2" w:rsidRDefault="00D51243" w:rsidP="00D51243">
      <w:pPr>
        <w:pStyle w:val="6Abstract"/>
        <w:jc w:val="center"/>
        <w:rPr>
          <w:lang w:val="en-GB"/>
        </w:rPr>
      </w:pPr>
      <w:r>
        <w:rPr>
          <w:lang w:val="en-GB"/>
        </w:rPr>
        <w:t>Hillsgrove Primary School</w:t>
      </w:r>
    </w:p>
    <w:p w14:paraId="2CFA0DAA" w14:textId="77777777" w:rsidR="0062626B" w:rsidRPr="005600E2" w:rsidRDefault="0062626B" w:rsidP="00DC4C0F">
      <w:pPr>
        <w:pStyle w:val="1bodycopy10pt"/>
        <w:rPr>
          <w:lang w:val="en-GB"/>
        </w:rPr>
      </w:pPr>
    </w:p>
    <w:p w14:paraId="0FEAFAFE" w14:textId="52D32884" w:rsidR="0062626B" w:rsidRPr="005600E2" w:rsidRDefault="0062626B" w:rsidP="00DC4C0F">
      <w:pPr>
        <w:pStyle w:val="1bodycopy10pt"/>
        <w:rPr>
          <w:noProof/>
          <w:color w:val="00CF80"/>
          <w:szCs w:val="20"/>
          <w:lang w:val="en-GB"/>
        </w:rPr>
      </w:pPr>
    </w:p>
    <w:p w14:paraId="6B8A3C99" w14:textId="6FD26687" w:rsidR="0062626B" w:rsidRPr="005600E2" w:rsidRDefault="00D51243" w:rsidP="00D51243">
      <w:pPr>
        <w:pStyle w:val="1bodycopy10pt"/>
        <w:jc w:val="center"/>
        <w:rPr>
          <w:lang w:val="en-GB"/>
        </w:rPr>
      </w:pPr>
      <w:r>
        <w:rPr>
          <w:noProof/>
          <w:lang w:val="en-GB"/>
        </w:rPr>
        <w:drawing>
          <wp:inline distT="0" distB="0" distL="0" distR="0" wp14:anchorId="38B675F6" wp14:editId="60CC6FBB">
            <wp:extent cx="609600" cy="829310"/>
            <wp:effectExtent l="0" t="0" r="0" b="889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9600" cy="829310"/>
                    </a:xfrm>
                    <a:prstGeom prst="rect">
                      <a:avLst/>
                    </a:prstGeom>
                    <a:noFill/>
                  </pic:spPr>
                </pic:pic>
              </a:graphicData>
            </a:graphic>
          </wp:inline>
        </w:drawing>
      </w:r>
    </w:p>
    <w:p w14:paraId="31439D03" w14:textId="77777777" w:rsidR="0062626B" w:rsidRPr="005600E2" w:rsidRDefault="0062626B" w:rsidP="00DC4C0F">
      <w:pPr>
        <w:pStyle w:val="1bodycopy10pt"/>
        <w:rPr>
          <w:lang w:val="en-GB"/>
        </w:rPr>
      </w:pPr>
    </w:p>
    <w:p w14:paraId="09EB576E" w14:textId="77777777" w:rsidR="0062626B" w:rsidRPr="005600E2" w:rsidRDefault="0062626B" w:rsidP="00DC4C0F">
      <w:pPr>
        <w:pStyle w:val="1bodycopy10pt"/>
        <w:rPr>
          <w:lang w:val="en-GB"/>
        </w:rPr>
      </w:pPr>
    </w:p>
    <w:p w14:paraId="2485DA8C" w14:textId="77777777" w:rsidR="0062626B" w:rsidRPr="005600E2" w:rsidRDefault="0062626B" w:rsidP="00DC4C0F">
      <w:pPr>
        <w:pStyle w:val="1bodycopy10pt"/>
        <w:rPr>
          <w:lang w:val="en-GB"/>
        </w:rPr>
      </w:pPr>
    </w:p>
    <w:p w14:paraId="3E1E008E" w14:textId="77777777" w:rsidR="00DC4C0F" w:rsidRPr="005600E2" w:rsidRDefault="00DC4C0F" w:rsidP="00DC4C0F">
      <w:pPr>
        <w:pStyle w:val="1bodycopy10pt"/>
        <w:rPr>
          <w:lang w:val="en-GB"/>
        </w:rPr>
      </w:pPr>
    </w:p>
    <w:p w14:paraId="20081D4E" w14:textId="77777777" w:rsidR="00DC4C0F" w:rsidRPr="005600E2" w:rsidRDefault="00DC4C0F" w:rsidP="00DC4C0F">
      <w:pPr>
        <w:pStyle w:val="1bodycopy10pt"/>
        <w:rPr>
          <w:lang w:val="en-GB"/>
        </w:rPr>
      </w:pPr>
    </w:p>
    <w:p w14:paraId="72590B61" w14:textId="77777777" w:rsidR="00DC4C0F" w:rsidRPr="005600E2" w:rsidRDefault="00DC4C0F" w:rsidP="00DC4C0F">
      <w:pPr>
        <w:pStyle w:val="1bodycopy10pt"/>
        <w:rPr>
          <w:lang w:val="en-GB"/>
        </w:rPr>
      </w:pPr>
    </w:p>
    <w:p w14:paraId="5D168478" w14:textId="77777777" w:rsidR="00DC4C0F" w:rsidRPr="005600E2" w:rsidRDefault="00DC4C0F" w:rsidP="00DC4C0F">
      <w:pPr>
        <w:pStyle w:val="1bodycopy10pt"/>
        <w:rPr>
          <w:lang w:val="en-GB"/>
        </w:rPr>
      </w:pPr>
    </w:p>
    <w:p w14:paraId="43E4CFBA" w14:textId="77777777" w:rsidR="00DC4C0F" w:rsidRPr="005600E2" w:rsidRDefault="00DC4C0F" w:rsidP="00DC4C0F">
      <w:pPr>
        <w:pStyle w:val="1bodycopy10pt"/>
        <w:rPr>
          <w:lang w:val="en-GB"/>
        </w:rPr>
      </w:pPr>
    </w:p>
    <w:p w14:paraId="3C01EE22" w14:textId="77777777" w:rsidR="0062626B" w:rsidRPr="005600E2" w:rsidRDefault="0062626B" w:rsidP="0062626B">
      <w:pPr>
        <w:rPr>
          <w:b/>
          <w:lang w:val="en-G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62626B" w:rsidRPr="005600E2" w14:paraId="1617E8E9" w14:textId="77777777" w:rsidTr="00CC563E">
        <w:tc>
          <w:tcPr>
            <w:tcW w:w="2586" w:type="dxa"/>
            <w:tcBorders>
              <w:top w:val="nil"/>
              <w:bottom w:val="single" w:sz="18" w:space="0" w:color="FFFFFF"/>
            </w:tcBorders>
            <w:shd w:val="clear" w:color="auto" w:fill="D8DFDE"/>
          </w:tcPr>
          <w:p w14:paraId="311966D8" w14:textId="77777777" w:rsidR="0062626B" w:rsidRPr="005600E2" w:rsidRDefault="0062626B" w:rsidP="0062626B">
            <w:pPr>
              <w:pStyle w:val="1bodycopy10pt"/>
              <w:rPr>
                <w:b/>
                <w:lang w:val="en-GB"/>
              </w:rPr>
            </w:pPr>
            <w:r w:rsidRPr="005600E2">
              <w:rPr>
                <w:b/>
                <w:lang w:val="en-GB"/>
              </w:rPr>
              <w:t>Approved by:</w:t>
            </w:r>
          </w:p>
        </w:tc>
        <w:tc>
          <w:tcPr>
            <w:tcW w:w="3268" w:type="dxa"/>
            <w:tcBorders>
              <w:top w:val="nil"/>
              <w:bottom w:val="single" w:sz="18" w:space="0" w:color="FFFFFF"/>
            </w:tcBorders>
            <w:shd w:val="clear" w:color="auto" w:fill="D8DFDE"/>
          </w:tcPr>
          <w:p w14:paraId="368B33CD" w14:textId="4D44EFB1" w:rsidR="0062626B" w:rsidRPr="005600E2" w:rsidRDefault="00D51243" w:rsidP="0062626B">
            <w:pPr>
              <w:pStyle w:val="1bodycopy11pt"/>
              <w:rPr>
                <w:highlight w:val="yellow"/>
                <w:lang w:val="en-GB"/>
              </w:rPr>
            </w:pPr>
            <w:r w:rsidRPr="00D51243">
              <w:rPr>
                <w:lang w:val="en-GB"/>
              </w:rPr>
              <w:t>Kat Laurie and Governor Ursula Ayliffe</w:t>
            </w:r>
          </w:p>
        </w:tc>
        <w:tc>
          <w:tcPr>
            <w:tcW w:w="3866" w:type="dxa"/>
            <w:tcBorders>
              <w:top w:val="nil"/>
              <w:bottom w:val="single" w:sz="18" w:space="0" w:color="FFFFFF"/>
            </w:tcBorders>
            <w:shd w:val="clear" w:color="auto" w:fill="D8DFDE"/>
          </w:tcPr>
          <w:p w14:paraId="154F1651" w14:textId="280A8176" w:rsidR="0062626B" w:rsidRPr="005600E2" w:rsidRDefault="0062626B" w:rsidP="0062626B">
            <w:pPr>
              <w:pStyle w:val="1bodycopy11pt"/>
              <w:rPr>
                <w:lang w:val="en-GB"/>
              </w:rPr>
            </w:pPr>
            <w:r w:rsidRPr="005600E2">
              <w:rPr>
                <w:b/>
                <w:lang w:val="en-GB"/>
              </w:rPr>
              <w:t>Date:</w:t>
            </w:r>
            <w:r w:rsidRPr="005600E2">
              <w:rPr>
                <w:lang w:val="en-GB"/>
              </w:rPr>
              <w:t xml:space="preserve">  </w:t>
            </w:r>
            <w:r w:rsidR="00D51243">
              <w:rPr>
                <w:lang w:val="en-GB"/>
              </w:rPr>
              <w:t>June 2025</w:t>
            </w:r>
          </w:p>
        </w:tc>
      </w:tr>
      <w:tr w:rsidR="0062626B" w:rsidRPr="005600E2" w14:paraId="21F58241" w14:textId="77777777" w:rsidTr="00CC563E">
        <w:tc>
          <w:tcPr>
            <w:tcW w:w="2586" w:type="dxa"/>
            <w:tcBorders>
              <w:top w:val="single" w:sz="18" w:space="0" w:color="FFFFFF"/>
              <w:bottom w:val="single" w:sz="18" w:space="0" w:color="FFFFFF"/>
            </w:tcBorders>
            <w:shd w:val="clear" w:color="auto" w:fill="D8DFDE"/>
          </w:tcPr>
          <w:p w14:paraId="2E4EF110" w14:textId="77777777" w:rsidR="0062626B" w:rsidRPr="005600E2" w:rsidRDefault="0062626B" w:rsidP="0062626B">
            <w:pPr>
              <w:pStyle w:val="1bodycopy10pt"/>
              <w:rPr>
                <w:b/>
                <w:lang w:val="en-GB"/>
              </w:rPr>
            </w:pPr>
            <w:r w:rsidRPr="005600E2">
              <w:rPr>
                <w:b/>
                <w:lang w:val="en-GB"/>
              </w:rPr>
              <w:t>Last reviewed on:</w:t>
            </w:r>
          </w:p>
        </w:tc>
        <w:tc>
          <w:tcPr>
            <w:tcW w:w="7134" w:type="dxa"/>
            <w:gridSpan w:val="2"/>
            <w:tcBorders>
              <w:top w:val="single" w:sz="18" w:space="0" w:color="FFFFFF"/>
              <w:bottom w:val="single" w:sz="18" w:space="0" w:color="FFFFFF"/>
            </w:tcBorders>
            <w:shd w:val="clear" w:color="auto" w:fill="D8DFDE"/>
          </w:tcPr>
          <w:p w14:paraId="2582B20E" w14:textId="47A6C1AB" w:rsidR="0062626B" w:rsidRPr="005600E2" w:rsidRDefault="0062626B" w:rsidP="0062626B">
            <w:pPr>
              <w:pStyle w:val="1bodycopy11pt"/>
              <w:rPr>
                <w:highlight w:val="yellow"/>
                <w:lang w:val="en-GB"/>
              </w:rPr>
            </w:pPr>
          </w:p>
        </w:tc>
      </w:tr>
      <w:tr w:rsidR="0062626B" w:rsidRPr="005600E2" w14:paraId="3FC9EC0B" w14:textId="77777777" w:rsidTr="00CC563E">
        <w:tc>
          <w:tcPr>
            <w:tcW w:w="2586" w:type="dxa"/>
            <w:tcBorders>
              <w:top w:val="single" w:sz="18" w:space="0" w:color="FFFFFF"/>
              <w:bottom w:val="nil"/>
            </w:tcBorders>
            <w:shd w:val="clear" w:color="auto" w:fill="D8DFDE"/>
          </w:tcPr>
          <w:p w14:paraId="6292AFCF" w14:textId="77777777" w:rsidR="0062626B" w:rsidRPr="005600E2" w:rsidRDefault="0062626B" w:rsidP="0062626B">
            <w:pPr>
              <w:pStyle w:val="1bodycopy10pt"/>
              <w:rPr>
                <w:b/>
                <w:lang w:val="en-GB"/>
              </w:rPr>
            </w:pPr>
            <w:r w:rsidRPr="005600E2">
              <w:rPr>
                <w:b/>
                <w:lang w:val="en-GB"/>
              </w:rPr>
              <w:t>Next review due by:</w:t>
            </w:r>
          </w:p>
        </w:tc>
        <w:tc>
          <w:tcPr>
            <w:tcW w:w="7134" w:type="dxa"/>
            <w:gridSpan w:val="2"/>
            <w:tcBorders>
              <w:top w:val="single" w:sz="18" w:space="0" w:color="FFFFFF"/>
              <w:bottom w:val="nil"/>
            </w:tcBorders>
            <w:shd w:val="clear" w:color="auto" w:fill="D8DFDE"/>
          </w:tcPr>
          <w:p w14:paraId="306F7AE2" w14:textId="37147778" w:rsidR="0062626B" w:rsidRPr="005600E2" w:rsidRDefault="00D51243" w:rsidP="0062626B">
            <w:pPr>
              <w:pStyle w:val="1bodycopy11pt"/>
              <w:rPr>
                <w:highlight w:val="yellow"/>
                <w:lang w:val="en-GB"/>
              </w:rPr>
            </w:pPr>
            <w:r w:rsidRPr="00D51243">
              <w:rPr>
                <w:lang w:val="en-GB"/>
              </w:rPr>
              <w:t>June 2026</w:t>
            </w:r>
          </w:p>
        </w:tc>
      </w:tr>
    </w:tbl>
    <w:p w14:paraId="407147D3" w14:textId="77777777" w:rsidR="00C3318B" w:rsidRDefault="00375061" w:rsidP="008D69AF">
      <w:pPr>
        <w:pStyle w:val="Heading1"/>
      </w:pPr>
      <w:r w:rsidRPr="005600E2">
        <w:br w:type="page"/>
      </w:r>
      <w:bookmarkStart w:id="0" w:name="_Toc119070491"/>
      <w:r w:rsidR="00C3318B">
        <w:lastRenderedPageBreak/>
        <w:t>Contents</w:t>
      </w:r>
      <w:bookmarkEnd w:id="0"/>
    </w:p>
    <w:p w14:paraId="54DD3DB9" w14:textId="77777777" w:rsidR="00BA0A2E" w:rsidRDefault="00C3318B">
      <w:pPr>
        <w:pStyle w:val="TOC1"/>
        <w:tabs>
          <w:tab w:val="right" w:leader="dot" w:pos="9736"/>
        </w:tabs>
        <w:rPr>
          <w:rFonts w:ascii="Calibri" w:eastAsia="Times New Roman" w:hAnsi="Calibri"/>
          <w:noProof/>
          <w:sz w:val="22"/>
          <w:szCs w:val="22"/>
          <w:lang w:val="en-GB" w:eastAsia="en-GB"/>
        </w:rPr>
      </w:pPr>
      <w:r>
        <w:rPr>
          <w:b/>
          <w:bCs/>
          <w:noProof/>
        </w:rPr>
        <w:fldChar w:fldCharType="begin"/>
      </w:r>
      <w:r>
        <w:rPr>
          <w:b/>
          <w:bCs/>
          <w:noProof/>
        </w:rPr>
        <w:instrText xml:space="preserve"> TOC \o "1-3" \h \z \u </w:instrText>
      </w:r>
      <w:r>
        <w:rPr>
          <w:b/>
          <w:bCs/>
          <w:noProof/>
        </w:rPr>
        <w:fldChar w:fldCharType="separate"/>
      </w:r>
      <w:hyperlink w:anchor="_Toc119070491" w:history="1">
        <w:r w:rsidR="00BA0A2E" w:rsidRPr="003F7842">
          <w:rPr>
            <w:rStyle w:val="Hyperlink"/>
            <w:noProof/>
          </w:rPr>
          <w:t>Contents</w:t>
        </w:r>
        <w:r w:rsidR="00BA0A2E">
          <w:rPr>
            <w:noProof/>
            <w:webHidden/>
          </w:rPr>
          <w:tab/>
        </w:r>
        <w:r w:rsidR="00BA0A2E">
          <w:rPr>
            <w:noProof/>
            <w:webHidden/>
          </w:rPr>
          <w:fldChar w:fldCharType="begin"/>
        </w:r>
        <w:r w:rsidR="00BA0A2E">
          <w:rPr>
            <w:noProof/>
            <w:webHidden/>
          </w:rPr>
          <w:instrText xml:space="preserve"> PAGEREF _Toc119070491 \h </w:instrText>
        </w:r>
        <w:r w:rsidR="00BA0A2E">
          <w:rPr>
            <w:noProof/>
            <w:webHidden/>
          </w:rPr>
        </w:r>
        <w:r w:rsidR="00BA0A2E">
          <w:rPr>
            <w:noProof/>
            <w:webHidden/>
          </w:rPr>
          <w:fldChar w:fldCharType="separate"/>
        </w:r>
        <w:r w:rsidR="00A1705E">
          <w:rPr>
            <w:noProof/>
            <w:webHidden/>
          </w:rPr>
          <w:t>3</w:t>
        </w:r>
        <w:r w:rsidR="00BA0A2E">
          <w:rPr>
            <w:noProof/>
            <w:webHidden/>
          </w:rPr>
          <w:fldChar w:fldCharType="end"/>
        </w:r>
      </w:hyperlink>
    </w:p>
    <w:p w14:paraId="4695B467" w14:textId="77777777" w:rsidR="00BA0A2E" w:rsidRDefault="003D1F7C">
      <w:pPr>
        <w:pStyle w:val="TOC1"/>
        <w:tabs>
          <w:tab w:val="right" w:leader="dot" w:pos="9736"/>
        </w:tabs>
        <w:rPr>
          <w:rFonts w:ascii="Calibri" w:eastAsia="Times New Roman" w:hAnsi="Calibri"/>
          <w:noProof/>
          <w:sz w:val="22"/>
          <w:szCs w:val="22"/>
          <w:lang w:val="en-GB" w:eastAsia="en-GB"/>
        </w:rPr>
      </w:pPr>
      <w:hyperlink w:anchor="_Toc119070492" w:history="1">
        <w:r w:rsidR="00BA0A2E" w:rsidRPr="003F7842">
          <w:rPr>
            <w:rStyle w:val="Hyperlink"/>
            <w:noProof/>
          </w:rPr>
          <w:t>1. What types of SEN does the school provide for?</w:t>
        </w:r>
        <w:r w:rsidR="00BA0A2E">
          <w:rPr>
            <w:noProof/>
            <w:webHidden/>
          </w:rPr>
          <w:tab/>
        </w:r>
        <w:r w:rsidR="00BA0A2E">
          <w:rPr>
            <w:noProof/>
            <w:webHidden/>
          </w:rPr>
          <w:fldChar w:fldCharType="begin"/>
        </w:r>
        <w:r w:rsidR="00BA0A2E">
          <w:rPr>
            <w:noProof/>
            <w:webHidden/>
          </w:rPr>
          <w:instrText xml:space="preserve"> PAGEREF _Toc119070492 \h </w:instrText>
        </w:r>
        <w:r w:rsidR="00BA0A2E">
          <w:rPr>
            <w:noProof/>
            <w:webHidden/>
          </w:rPr>
        </w:r>
        <w:r w:rsidR="00BA0A2E">
          <w:rPr>
            <w:noProof/>
            <w:webHidden/>
          </w:rPr>
          <w:fldChar w:fldCharType="separate"/>
        </w:r>
        <w:r w:rsidR="00A1705E">
          <w:rPr>
            <w:noProof/>
            <w:webHidden/>
          </w:rPr>
          <w:t>4</w:t>
        </w:r>
        <w:r w:rsidR="00BA0A2E">
          <w:rPr>
            <w:noProof/>
            <w:webHidden/>
          </w:rPr>
          <w:fldChar w:fldCharType="end"/>
        </w:r>
      </w:hyperlink>
    </w:p>
    <w:p w14:paraId="7836B738" w14:textId="77777777" w:rsidR="00BA0A2E" w:rsidRDefault="003D1F7C">
      <w:pPr>
        <w:pStyle w:val="TOC1"/>
        <w:tabs>
          <w:tab w:val="right" w:leader="dot" w:pos="9736"/>
        </w:tabs>
        <w:rPr>
          <w:rFonts w:ascii="Calibri" w:eastAsia="Times New Roman" w:hAnsi="Calibri"/>
          <w:noProof/>
          <w:sz w:val="22"/>
          <w:szCs w:val="22"/>
          <w:lang w:val="en-GB" w:eastAsia="en-GB"/>
        </w:rPr>
      </w:pPr>
      <w:hyperlink w:anchor="_Toc119070493" w:history="1">
        <w:r w:rsidR="00BA0A2E" w:rsidRPr="003F7842">
          <w:rPr>
            <w:rStyle w:val="Hyperlink"/>
            <w:noProof/>
            <w:lang w:eastAsia="en-GB"/>
          </w:rPr>
          <w:t>2. Which staff will support my child, and what training have they had?</w:t>
        </w:r>
        <w:r w:rsidR="00BA0A2E">
          <w:rPr>
            <w:noProof/>
            <w:webHidden/>
          </w:rPr>
          <w:tab/>
        </w:r>
        <w:r w:rsidR="00BA0A2E">
          <w:rPr>
            <w:noProof/>
            <w:webHidden/>
          </w:rPr>
          <w:fldChar w:fldCharType="begin"/>
        </w:r>
        <w:r w:rsidR="00BA0A2E">
          <w:rPr>
            <w:noProof/>
            <w:webHidden/>
          </w:rPr>
          <w:instrText xml:space="preserve"> PAGEREF _Toc119070493 \h </w:instrText>
        </w:r>
        <w:r w:rsidR="00BA0A2E">
          <w:rPr>
            <w:noProof/>
            <w:webHidden/>
          </w:rPr>
        </w:r>
        <w:r w:rsidR="00BA0A2E">
          <w:rPr>
            <w:noProof/>
            <w:webHidden/>
          </w:rPr>
          <w:fldChar w:fldCharType="separate"/>
        </w:r>
        <w:r w:rsidR="00A1705E">
          <w:rPr>
            <w:noProof/>
            <w:webHidden/>
          </w:rPr>
          <w:t>4</w:t>
        </w:r>
        <w:r w:rsidR="00BA0A2E">
          <w:rPr>
            <w:noProof/>
            <w:webHidden/>
          </w:rPr>
          <w:fldChar w:fldCharType="end"/>
        </w:r>
      </w:hyperlink>
    </w:p>
    <w:p w14:paraId="661FDD72" w14:textId="77777777" w:rsidR="00BA0A2E" w:rsidRDefault="003D1F7C">
      <w:pPr>
        <w:pStyle w:val="TOC1"/>
        <w:tabs>
          <w:tab w:val="right" w:leader="dot" w:pos="9736"/>
        </w:tabs>
        <w:rPr>
          <w:rFonts w:ascii="Calibri" w:eastAsia="Times New Roman" w:hAnsi="Calibri"/>
          <w:noProof/>
          <w:sz w:val="22"/>
          <w:szCs w:val="22"/>
          <w:lang w:val="en-GB" w:eastAsia="en-GB"/>
        </w:rPr>
      </w:pPr>
      <w:hyperlink w:anchor="_Toc119070494" w:history="1">
        <w:r w:rsidR="00BA0A2E" w:rsidRPr="003F7842">
          <w:rPr>
            <w:rStyle w:val="Hyperlink"/>
            <w:noProof/>
          </w:rPr>
          <w:t>3. What should I do if I think my child has SEN?</w:t>
        </w:r>
        <w:r w:rsidR="00BA0A2E">
          <w:rPr>
            <w:noProof/>
            <w:webHidden/>
          </w:rPr>
          <w:tab/>
        </w:r>
        <w:r w:rsidR="00BA0A2E">
          <w:rPr>
            <w:noProof/>
            <w:webHidden/>
          </w:rPr>
          <w:fldChar w:fldCharType="begin"/>
        </w:r>
        <w:r w:rsidR="00BA0A2E">
          <w:rPr>
            <w:noProof/>
            <w:webHidden/>
          </w:rPr>
          <w:instrText xml:space="preserve"> PAGEREF _Toc119070494 \h </w:instrText>
        </w:r>
        <w:r w:rsidR="00BA0A2E">
          <w:rPr>
            <w:noProof/>
            <w:webHidden/>
          </w:rPr>
        </w:r>
        <w:r w:rsidR="00BA0A2E">
          <w:rPr>
            <w:noProof/>
            <w:webHidden/>
          </w:rPr>
          <w:fldChar w:fldCharType="separate"/>
        </w:r>
        <w:r w:rsidR="00A1705E">
          <w:rPr>
            <w:noProof/>
            <w:webHidden/>
          </w:rPr>
          <w:t>6</w:t>
        </w:r>
        <w:r w:rsidR="00BA0A2E">
          <w:rPr>
            <w:noProof/>
            <w:webHidden/>
          </w:rPr>
          <w:fldChar w:fldCharType="end"/>
        </w:r>
      </w:hyperlink>
    </w:p>
    <w:p w14:paraId="6F7F533A" w14:textId="77777777" w:rsidR="00BA0A2E" w:rsidRDefault="003D1F7C">
      <w:pPr>
        <w:pStyle w:val="TOC1"/>
        <w:tabs>
          <w:tab w:val="right" w:leader="dot" w:pos="9736"/>
        </w:tabs>
        <w:rPr>
          <w:rFonts w:ascii="Calibri" w:eastAsia="Times New Roman" w:hAnsi="Calibri"/>
          <w:noProof/>
          <w:sz w:val="22"/>
          <w:szCs w:val="22"/>
          <w:lang w:val="en-GB" w:eastAsia="en-GB"/>
        </w:rPr>
      </w:pPr>
      <w:hyperlink w:anchor="_Toc119070495" w:history="1">
        <w:r w:rsidR="00BA0A2E" w:rsidRPr="003F7842">
          <w:rPr>
            <w:rStyle w:val="Hyperlink"/>
            <w:noProof/>
          </w:rPr>
          <w:t>4. How will the school know if my child needs SEN support?</w:t>
        </w:r>
        <w:r w:rsidR="00BA0A2E">
          <w:rPr>
            <w:noProof/>
            <w:webHidden/>
          </w:rPr>
          <w:tab/>
        </w:r>
        <w:r w:rsidR="00BA0A2E">
          <w:rPr>
            <w:noProof/>
            <w:webHidden/>
          </w:rPr>
          <w:fldChar w:fldCharType="begin"/>
        </w:r>
        <w:r w:rsidR="00BA0A2E">
          <w:rPr>
            <w:noProof/>
            <w:webHidden/>
          </w:rPr>
          <w:instrText xml:space="preserve"> PAGEREF _Toc119070495 \h </w:instrText>
        </w:r>
        <w:r w:rsidR="00BA0A2E">
          <w:rPr>
            <w:noProof/>
            <w:webHidden/>
          </w:rPr>
        </w:r>
        <w:r w:rsidR="00BA0A2E">
          <w:rPr>
            <w:noProof/>
            <w:webHidden/>
          </w:rPr>
          <w:fldChar w:fldCharType="separate"/>
        </w:r>
        <w:r w:rsidR="00A1705E">
          <w:rPr>
            <w:noProof/>
            <w:webHidden/>
          </w:rPr>
          <w:t>6</w:t>
        </w:r>
        <w:r w:rsidR="00BA0A2E">
          <w:rPr>
            <w:noProof/>
            <w:webHidden/>
          </w:rPr>
          <w:fldChar w:fldCharType="end"/>
        </w:r>
      </w:hyperlink>
    </w:p>
    <w:p w14:paraId="02A8B8BB" w14:textId="77777777" w:rsidR="00BA0A2E" w:rsidRDefault="003D1F7C">
      <w:pPr>
        <w:pStyle w:val="TOC1"/>
        <w:tabs>
          <w:tab w:val="right" w:leader="dot" w:pos="9736"/>
        </w:tabs>
        <w:rPr>
          <w:rFonts w:ascii="Calibri" w:eastAsia="Times New Roman" w:hAnsi="Calibri"/>
          <w:noProof/>
          <w:sz w:val="22"/>
          <w:szCs w:val="22"/>
          <w:lang w:val="en-GB" w:eastAsia="en-GB"/>
        </w:rPr>
      </w:pPr>
      <w:hyperlink w:anchor="_Toc119070496" w:history="1">
        <w:r w:rsidR="00BA0A2E" w:rsidRPr="003F7842">
          <w:rPr>
            <w:rStyle w:val="Hyperlink"/>
            <w:noProof/>
          </w:rPr>
          <w:t>5. How will the school measure my child’s progress?</w:t>
        </w:r>
        <w:r w:rsidR="00BA0A2E">
          <w:rPr>
            <w:noProof/>
            <w:webHidden/>
          </w:rPr>
          <w:tab/>
        </w:r>
        <w:r w:rsidR="00BA0A2E">
          <w:rPr>
            <w:noProof/>
            <w:webHidden/>
          </w:rPr>
          <w:fldChar w:fldCharType="begin"/>
        </w:r>
        <w:r w:rsidR="00BA0A2E">
          <w:rPr>
            <w:noProof/>
            <w:webHidden/>
          </w:rPr>
          <w:instrText xml:space="preserve"> PAGEREF _Toc119070496 \h </w:instrText>
        </w:r>
        <w:r w:rsidR="00BA0A2E">
          <w:rPr>
            <w:noProof/>
            <w:webHidden/>
          </w:rPr>
        </w:r>
        <w:r w:rsidR="00BA0A2E">
          <w:rPr>
            <w:noProof/>
            <w:webHidden/>
          </w:rPr>
          <w:fldChar w:fldCharType="separate"/>
        </w:r>
        <w:r w:rsidR="00A1705E">
          <w:rPr>
            <w:noProof/>
            <w:webHidden/>
          </w:rPr>
          <w:t>7</w:t>
        </w:r>
        <w:r w:rsidR="00BA0A2E">
          <w:rPr>
            <w:noProof/>
            <w:webHidden/>
          </w:rPr>
          <w:fldChar w:fldCharType="end"/>
        </w:r>
      </w:hyperlink>
    </w:p>
    <w:p w14:paraId="1DC39DB3" w14:textId="77777777" w:rsidR="00BA0A2E" w:rsidRDefault="003D1F7C">
      <w:pPr>
        <w:pStyle w:val="TOC1"/>
        <w:tabs>
          <w:tab w:val="right" w:leader="dot" w:pos="9736"/>
        </w:tabs>
        <w:rPr>
          <w:rFonts w:ascii="Calibri" w:eastAsia="Times New Roman" w:hAnsi="Calibri"/>
          <w:noProof/>
          <w:sz w:val="22"/>
          <w:szCs w:val="22"/>
          <w:lang w:val="en-GB" w:eastAsia="en-GB"/>
        </w:rPr>
      </w:pPr>
      <w:hyperlink w:anchor="_Toc119070497" w:history="1">
        <w:r w:rsidR="00BA0A2E" w:rsidRPr="003F7842">
          <w:rPr>
            <w:rStyle w:val="Hyperlink"/>
            <w:noProof/>
            <w:lang w:eastAsia="en-GB"/>
          </w:rPr>
          <w:t>6. How will I be involved in decisions made about my child’s education?</w:t>
        </w:r>
        <w:r w:rsidR="00BA0A2E">
          <w:rPr>
            <w:noProof/>
            <w:webHidden/>
          </w:rPr>
          <w:tab/>
        </w:r>
        <w:r w:rsidR="00BA0A2E">
          <w:rPr>
            <w:noProof/>
            <w:webHidden/>
          </w:rPr>
          <w:fldChar w:fldCharType="begin"/>
        </w:r>
        <w:r w:rsidR="00BA0A2E">
          <w:rPr>
            <w:noProof/>
            <w:webHidden/>
          </w:rPr>
          <w:instrText xml:space="preserve"> PAGEREF _Toc119070497 \h </w:instrText>
        </w:r>
        <w:r w:rsidR="00BA0A2E">
          <w:rPr>
            <w:noProof/>
            <w:webHidden/>
          </w:rPr>
        </w:r>
        <w:r w:rsidR="00BA0A2E">
          <w:rPr>
            <w:noProof/>
            <w:webHidden/>
          </w:rPr>
          <w:fldChar w:fldCharType="separate"/>
        </w:r>
        <w:r w:rsidR="00A1705E">
          <w:rPr>
            <w:noProof/>
            <w:webHidden/>
          </w:rPr>
          <w:t>7</w:t>
        </w:r>
        <w:r w:rsidR="00BA0A2E">
          <w:rPr>
            <w:noProof/>
            <w:webHidden/>
          </w:rPr>
          <w:fldChar w:fldCharType="end"/>
        </w:r>
      </w:hyperlink>
    </w:p>
    <w:p w14:paraId="7485A59B" w14:textId="77777777" w:rsidR="00BA0A2E" w:rsidRDefault="003D1F7C">
      <w:pPr>
        <w:pStyle w:val="TOC1"/>
        <w:tabs>
          <w:tab w:val="right" w:leader="dot" w:pos="9736"/>
        </w:tabs>
        <w:rPr>
          <w:rFonts w:ascii="Calibri" w:eastAsia="Times New Roman" w:hAnsi="Calibri"/>
          <w:noProof/>
          <w:sz w:val="22"/>
          <w:szCs w:val="22"/>
          <w:lang w:val="en-GB" w:eastAsia="en-GB"/>
        </w:rPr>
      </w:pPr>
      <w:hyperlink w:anchor="_Toc119070498" w:history="1">
        <w:r w:rsidR="00BA0A2E" w:rsidRPr="003F7842">
          <w:rPr>
            <w:rStyle w:val="Hyperlink"/>
            <w:noProof/>
            <w:lang w:eastAsia="en-GB"/>
          </w:rPr>
          <w:t>7. How will my child be involved in decisions made about their education?</w:t>
        </w:r>
        <w:r w:rsidR="00BA0A2E">
          <w:rPr>
            <w:noProof/>
            <w:webHidden/>
          </w:rPr>
          <w:tab/>
        </w:r>
        <w:r w:rsidR="00BA0A2E">
          <w:rPr>
            <w:noProof/>
            <w:webHidden/>
          </w:rPr>
          <w:fldChar w:fldCharType="begin"/>
        </w:r>
        <w:r w:rsidR="00BA0A2E">
          <w:rPr>
            <w:noProof/>
            <w:webHidden/>
          </w:rPr>
          <w:instrText xml:space="preserve"> PAGEREF _Toc119070498 \h </w:instrText>
        </w:r>
        <w:r w:rsidR="00BA0A2E">
          <w:rPr>
            <w:noProof/>
            <w:webHidden/>
          </w:rPr>
        </w:r>
        <w:r w:rsidR="00BA0A2E">
          <w:rPr>
            <w:noProof/>
            <w:webHidden/>
          </w:rPr>
          <w:fldChar w:fldCharType="separate"/>
        </w:r>
        <w:r w:rsidR="00A1705E">
          <w:rPr>
            <w:noProof/>
            <w:webHidden/>
          </w:rPr>
          <w:t>8</w:t>
        </w:r>
        <w:r w:rsidR="00BA0A2E">
          <w:rPr>
            <w:noProof/>
            <w:webHidden/>
          </w:rPr>
          <w:fldChar w:fldCharType="end"/>
        </w:r>
      </w:hyperlink>
    </w:p>
    <w:p w14:paraId="462F2A63" w14:textId="77777777" w:rsidR="00BA0A2E" w:rsidRDefault="003D1F7C">
      <w:pPr>
        <w:pStyle w:val="TOC1"/>
        <w:tabs>
          <w:tab w:val="right" w:leader="dot" w:pos="9736"/>
        </w:tabs>
        <w:rPr>
          <w:rFonts w:ascii="Calibri" w:eastAsia="Times New Roman" w:hAnsi="Calibri"/>
          <w:noProof/>
          <w:sz w:val="22"/>
          <w:szCs w:val="22"/>
          <w:lang w:val="en-GB" w:eastAsia="en-GB"/>
        </w:rPr>
      </w:pPr>
      <w:hyperlink w:anchor="_Toc119070499" w:history="1">
        <w:r w:rsidR="00BA0A2E" w:rsidRPr="003F7842">
          <w:rPr>
            <w:rStyle w:val="Hyperlink"/>
            <w:noProof/>
            <w:lang w:eastAsia="en-GB"/>
          </w:rPr>
          <w:t>8. How will the school adapt its teaching for my child?</w:t>
        </w:r>
        <w:r w:rsidR="00BA0A2E">
          <w:rPr>
            <w:noProof/>
            <w:webHidden/>
          </w:rPr>
          <w:tab/>
        </w:r>
        <w:r w:rsidR="00BA0A2E">
          <w:rPr>
            <w:noProof/>
            <w:webHidden/>
          </w:rPr>
          <w:fldChar w:fldCharType="begin"/>
        </w:r>
        <w:r w:rsidR="00BA0A2E">
          <w:rPr>
            <w:noProof/>
            <w:webHidden/>
          </w:rPr>
          <w:instrText xml:space="preserve"> PAGEREF _Toc119070499 \h </w:instrText>
        </w:r>
        <w:r w:rsidR="00BA0A2E">
          <w:rPr>
            <w:noProof/>
            <w:webHidden/>
          </w:rPr>
        </w:r>
        <w:r w:rsidR="00BA0A2E">
          <w:rPr>
            <w:noProof/>
            <w:webHidden/>
          </w:rPr>
          <w:fldChar w:fldCharType="separate"/>
        </w:r>
        <w:r w:rsidR="00A1705E">
          <w:rPr>
            <w:noProof/>
            <w:webHidden/>
          </w:rPr>
          <w:t>8</w:t>
        </w:r>
        <w:r w:rsidR="00BA0A2E">
          <w:rPr>
            <w:noProof/>
            <w:webHidden/>
          </w:rPr>
          <w:fldChar w:fldCharType="end"/>
        </w:r>
      </w:hyperlink>
    </w:p>
    <w:p w14:paraId="1A79F434" w14:textId="77777777" w:rsidR="00BA0A2E" w:rsidRDefault="003D1F7C">
      <w:pPr>
        <w:pStyle w:val="TOC1"/>
        <w:tabs>
          <w:tab w:val="right" w:leader="dot" w:pos="9736"/>
        </w:tabs>
        <w:rPr>
          <w:rFonts w:ascii="Calibri" w:eastAsia="Times New Roman" w:hAnsi="Calibri"/>
          <w:noProof/>
          <w:sz w:val="22"/>
          <w:szCs w:val="22"/>
          <w:lang w:val="en-GB" w:eastAsia="en-GB"/>
        </w:rPr>
      </w:pPr>
      <w:hyperlink w:anchor="_Toc119070500" w:history="1">
        <w:r w:rsidR="00BA0A2E" w:rsidRPr="003F7842">
          <w:rPr>
            <w:rStyle w:val="Hyperlink"/>
            <w:noProof/>
            <w:lang w:eastAsia="en-GB"/>
          </w:rPr>
          <w:t>9. How will the school evaluate whether the support in place is helping my child?</w:t>
        </w:r>
        <w:r w:rsidR="00BA0A2E">
          <w:rPr>
            <w:noProof/>
            <w:webHidden/>
          </w:rPr>
          <w:tab/>
        </w:r>
        <w:r w:rsidR="00BA0A2E">
          <w:rPr>
            <w:noProof/>
            <w:webHidden/>
          </w:rPr>
          <w:fldChar w:fldCharType="begin"/>
        </w:r>
        <w:r w:rsidR="00BA0A2E">
          <w:rPr>
            <w:noProof/>
            <w:webHidden/>
          </w:rPr>
          <w:instrText xml:space="preserve"> PAGEREF _Toc119070500 \h </w:instrText>
        </w:r>
        <w:r w:rsidR="00BA0A2E">
          <w:rPr>
            <w:noProof/>
            <w:webHidden/>
          </w:rPr>
        </w:r>
        <w:r w:rsidR="00BA0A2E">
          <w:rPr>
            <w:noProof/>
            <w:webHidden/>
          </w:rPr>
          <w:fldChar w:fldCharType="separate"/>
        </w:r>
        <w:r w:rsidR="00A1705E">
          <w:rPr>
            <w:noProof/>
            <w:webHidden/>
          </w:rPr>
          <w:t>9</w:t>
        </w:r>
        <w:r w:rsidR="00BA0A2E">
          <w:rPr>
            <w:noProof/>
            <w:webHidden/>
          </w:rPr>
          <w:fldChar w:fldCharType="end"/>
        </w:r>
      </w:hyperlink>
    </w:p>
    <w:p w14:paraId="539A395E" w14:textId="77777777" w:rsidR="00BA0A2E" w:rsidRDefault="003D1F7C">
      <w:pPr>
        <w:pStyle w:val="TOC1"/>
        <w:tabs>
          <w:tab w:val="right" w:leader="dot" w:pos="9736"/>
        </w:tabs>
        <w:rPr>
          <w:rFonts w:ascii="Calibri" w:eastAsia="Times New Roman" w:hAnsi="Calibri"/>
          <w:noProof/>
          <w:sz w:val="22"/>
          <w:szCs w:val="22"/>
          <w:lang w:val="en-GB" w:eastAsia="en-GB"/>
        </w:rPr>
      </w:pPr>
      <w:hyperlink w:anchor="_Toc119070501" w:history="1">
        <w:r w:rsidR="00BA0A2E" w:rsidRPr="003F7842">
          <w:rPr>
            <w:rStyle w:val="Hyperlink"/>
            <w:noProof/>
          </w:rPr>
          <w:t>10. How will the school resources be secured for my child?</w:t>
        </w:r>
        <w:r w:rsidR="00BA0A2E">
          <w:rPr>
            <w:noProof/>
            <w:webHidden/>
          </w:rPr>
          <w:tab/>
        </w:r>
        <w:r w:rsidR="00BA0A2E">
          <w:rPr>
            <w:noProof/>
            <w:webHidden/>
          </w:rPr>
          <w:fldChar w:fldCharType="begin"/>
        </w:r>
        <w:r w:rsidR="00BA0A2E">
          <w:rPr>
            <w:noProof/>
            <w:webHidden/>
          </w:rPr>
          <w:instrText xml:space="preserve"> PAGEREF _Toc119070501 \h </w:instrText>
        </w:r>
        <w:r w:rsidR="00BA0A2E">
          <w:rPr>
            <w:noProof/>
            <w:webHidden/>
          </w:rPr>
        </w:r>
        <w:r w:rsidR="00BA0A2E">
          <w:rPr>
            <w:noProof/>
            <w:webHidden/>
          </w:rPr>
          <w:fldChar w:fldCharType="separate"/>
        </w:r>
        <w:r w:rsidR="00A1705E">
          <w:rPr>
            <w:noProof/>
            <w:webHidden/>
          </w:rPr>
          <w:t>10</w:t>
        </w:r>
        <w:r w:rsidR="00BA0A2E">
          <w:rPr>
            <w:noProof/>
            <w:webHidden/>
          </w:rPr>
          <w:fldChar w:fldCharType="end"/>
        </w:r>
      </w:hyperlink>
    </w:p>
    <w:p w14:paraId="5E97BA1E" w14:textId="77777777" w:rsidR="00BA0A2E" w:rsidRDefault="003D1F7C">
      <w:pPr>
        <w:pStyle w:val="TOC1"/>
        <w:tabs>
          <w:tab w:val="right" w:leader="dot" w:pos="9736"/>
        </w:tabs>
        <w:rPr>
          <w:rFonts w:ascii="Calibri" w:eastAsia="Times New Roman" w:hAnsi="Calibri"/>
          <w:noProof/>
          <w:sz w:val="22"/>
          <w:szCs w:val="22"/>
          <w:lang w:val="en-GB" w:eastAsia="en-GB"/>
        </w:rPr>
      </w:pPr>
      <w:hyperlink w:anchor="_Toc119070502" w:history="1">
        <w:r w:rsidR="00BA0A2E" w:rsidRPr="003F7842">
          <w:rPr>
            <w:rStyle w:val="Hyperlink"/>
            <w:noProof/>
          </w:rPr>
          <w:t>11. How will the school make sure my child is included in activities alongside pupils who don’t have SEN?</w:t>
        </w:r>
        <w:r w:rsidR="00BA0A2E">
          <w:rPr>
            <w:noProof/>
            <w:webHidden/>
          </w:rPr>
          <w:tab/>
        </w:r>
        <w:r w:rsidR="00BA0A2E">
          <w:rPr>
            <w:noProof/>
            <w:webHidden/>
          </w:rPr>
          <w:fldChar w:fldCharType="begin"/>
        </w:r>
        <w:r w:rsidR="00BA0A2E">
          <w:rPr>
            <w:noProof/>
            <w:webHidden/>
          </w:rPr>
          <w:instrText xml:space="preserve"> PAGEREF _Toc119070502 \h </w:instrText>
        </w:r>
        <w:r w:rsidR="00BA0A2E">
          <w:rPr>
            <w:noProof/>
            <w:webHidden/>
          </w:rPr>
        </w:r>
        <w:r w:rsidR="00BA0A2E">
          <w:rPr>
            <w:noProof/>
            <w:webHidden/>
          </w:rPr>
          <w:fldChar w:fldCharType="separate"/>
        </w:r>
        <w:r w:rsidR="00A1705E">
          <w:rPr>
            <w:noProof/>
            <w:webHidden/>
          </w:rPr>
          <w:t>10</w:t>
        </w:r>
        <w:r w:rsidR="00BA0A2E">
          <w:rPr>
            <w:noProof/>
            <w:webHidden/>
          </w:rPr>
          <w:fldChar w:fldCharType="end"/>
        </w:r>
      </w:hyperlink>
    </w:p>
    <w:p w14:paraId="7DCBEB1C" w14:textId="77777777" w:rsidR="00BA0A2E" w:rsidRDefault="003D1F7C">
      <w:pPr>
        <w:pStyle w:val="TOC1"/>
        <w:tabs>
          <w:tab w:val="right" w:leader="dot" w:pos="9736"/>
        </w:tabs>
        <w:rPr>
          <w:rFonts w:ascii="Calibri" w:eastAsia="Times New Roman" w:hAnsi="Calibri"/>
          <w:noProof/>
          <w:sz w:val="22"/>
          <w:szCs w:val="22"/>
          <w:lang w:val="en-GB" w:eastAsia="en-GB"/>
        </w:rPr>
      </w:pPr>
      <w:hyperlink w:anchor="_Toc119070503" w:history="1">
        <w:r w:rsidR="00BA0A2E" w:rsidRPr="003F7842">
          <w:rPr>
            <w:rStyle w:val="Hyperlink"/>
            <w:noProof/>
          </w:rPr>
          <w:t>12. How does the school make sure the admissions process is fair for pupils with SEN or a disability?</w:t>
        </w:r>
        <w:r w:rsidR="00BA0A2E">
          <w:rPr>
            <w:noProof/>
            <w:webHidden/>
          </w:rPr>
          <w:tab/>
        </w:r>
        <w:r w:rsidR="00BA0A2E">
          <w:rPr>
            <w:noProof/>
            <w:webHidden/>
          </w:rPr>
          <w:fldChar w:fldCharType="begin"/>
        </w:r>
        <w:r w:rsidR="00BA0A2E">
          <w:rPr>
            <w:noProof/>
            <w:webHidden/>
          </w:rPr>
          <w:instrText xml:space="preserve"> PAGEREF _Toc119070503 \h </w:instrText>
        </w:r>
        <w:r w:rsidR="00BA0A2E">
          <w:rPr>
            <w:noProof/>
            <w:webHidden/>
          </w:rPr>
        </w:r>
        <w:r w:rsidR="00BA0A2E">
          <w:rPr>
            <w:noProof/>
            <w:webHidden/>
          </w:rPr>
          <w:fldChar w:fldCharType="separate"/>
        </w:r>
        <w:r w:rsidR="00A1705E">
          <w:rPr>
            <w:noProof/>
            <w:webHidden/>
          </w:rPr>
          <w:t>10</w:t>
        </w:r>
        <w:r w:rsidR="00BA0A2E">
          <w:rPr>
            <w:noProof/>
            <w:webHidden/>
          </w:rPr>
          <w:fldChar w:fldCharType="end"/>
        </w:r>
      </w:hyperlink>
    </w:p>
    <w:p w14:paraId="130785B0" w14:textId="77777777" w:rsidR="00BA0A2E" w:rsidRDefault="003D1F7C">
      <w:pPr>
        <w:pStyle w:val="TOC1"/>
        <w:tabs>
          <w:tab w:val="right" w:leader="dot" w:pos="9736"/>
        </w:tabs>
        <w:rPr>
          <w:rFonts w:ascii="Calibri" w:eastAsia="Times New Roman" w:hAnsi="Calibri"/>
          <w:noProof/>
          <w:sz w:val="22"/>
          <w:szCs w:val="22"/>
          <w:lang w:val="en-GB" w:eastAsia="en-GB"/>
        </w:rPr>
      </w:pPr>
      <w:hyperlink w:anchor="_Toc119070504" w:history="1">
        <w:r w:rsidR="00BA0A2E" w:rsidRPr="003F7842">
          <w:rPr>
            <w:rStyle w:val="Hyperlink"/>
            <w:noProof/>
          </w:rPr>
          <w:t>13. How does the school support pupils with disabilities?</w:t>
        </w:r>
        <w:r w:rsidR="00BA0A2E">
          <w:rPr>
            <w:noProof/>
            <w:webHidden/>
          </w:rPr>
          <w:tab/>
        </w:r>
        <w:r w:rsidR="00BA0A2E">
          <w:rPr>
            <w:noProof/>
            <w:webHidden/>
          </w:rPr>
          <w:fldChar w:fldCharType="begin"/>
        </w:r>
        <w:r w:rsidR="00BA0A2E">
          <w:rPr>
            <w:noProof/>
            <w:webHidden/>
          </w:rPr>
          <w:instrText xml:space="preserve"> PAGEREF _Toc119070504 \h </w:instrText>
        </w:r>
        <w:r w:rsidR="00BA0A2E">
          <w:rPr>
            <w:noProof/>
            <w:webHidden/>
          </w:rPr>
        </w:r>
        <w:r w:rsidR="00BA0A2E">
          <w:rPr>
            <w:noProof/>
            <w:webHidden/>
          </w:rPr>
          <w:fldChar w:fldCharType="separate"/>
        </w:r>
        <w:r w:rsidR="00A1705E">
          <w:rPr>
            <w:noProof/>
            <w:webHidden/>
          </w:rPr>
          <w:t>11</w:t>
        </w:r>
        <w:r w:rsidR="00BA0A2E">
          <w:rPr>
            <w:noProof/>
            <w:webHidden/>
          </w:rPr>
          <w:fldChar w:fldCharType="end"/>
        </w:r>
      </w:hyperlink>
    </w:p>
    <w:p w14:paraId="22A075CC" w14:textId="77777777" w:rsidR="00BA0A2E" w:rsidRDefault="003D1F7C">
      <w:pPr>
        <w:pStyle w:val="TOC1"/>
        <w:tabs>
          <w:tab w:val="right" w:leader="dot" w:pos="9736"/>
        </w:tabs>
        <w:rPr>
          <w:rFonts w:ascii="Calibri" w:eastAsia="Times New Roman" w:hAnsi="Calibri"/>
          <w:noProof/>
          <w:sz w:val="22"/>
          <w:szCs w:val="22"/>
          <w:lang w:val="en-GB" w:eastAsia="en-GB"/>
        </w:rPr>
      </w:pPr>
      <w:hyperlink w:anchor="_Toc119070505" w:history="1">
        <w:r w:rsidR="00BA0A2E" w:rsidRPr="003F7842">
          <w:rPr>
            <w:rStyle w:val="Hyperlink"/>
            <w:noProof/>
            <w:lang w:eastAsia="en-GB"/>
          </w:rPr>
          <w:t>14. How will the school support my child’s mental health and emotional and social development?</w:t>
        </w:r>
        <w:r w:rsidR="00BA0A2E">
          <w:rPr>
            <w:noProof/>
            <w:webHidden/>
          </w:rPr>
          <w:tab/>
        </w:r>
        <w:r w:rsidR="00BA0A2E">
          <w:rPr>
            <w:noProof/>
            <w:webHidden/>
          </w:rPr>
          <w:fldChar w:fldCharType="begin"/>
        </w:r>
        <w:r w:rsidR="00BA0A2E">
          <w:rPr>
            <w:noProof/>
            <w:webHidden/>
          </w:rPr>
          <w:instrText xml:space="preserve"> PAGEREF _Toc119070505 \h </w:instrText>
        </w:r>
        <w:r w:rsidR="00BA0A2E">
          <w:rPr>
            <w:noProof/>
            <w:webHidden/>
          </w:rPr>
        </w:r>
        <w:r w:rsidR="00BA0A2E">
          <w:rPr>
            <w:noProof/>
            <w:webHidden/>
          </w:rPr>
          <w:fldChar w:fldCharType="separate"/>
        </w:r>
        <w:r w:rsidR="00A1705E">
          <w:rPr>
            <w:noProof/>
            <w:webHidden/>
          </w:rPr>
          <w:t>11</w:t>
        </w:r>
        <w:r w:rsidR="00BA0A2E">
          <w:rPr>
            <w:noProof/>
            <w:webHidden/>
          </w:rPr>
          <w:fldChar w:fldCharType="end"/>
        </w:r>
      </w:hyperlink>
    </w:p>
    <w:p w14:paraId="00D3EA2E" w14:textId="77777777" w:rsidR="00BA0A2E" w:rsidRDefault="003D1F7C">
      <w:pPr>
        <w:pStyle w:val="TOC1"/>
        <w:tabs>
          <w:tab w:val="right" w:leader="dot" w:pos="9736"/>
        </w:tabs>
        <w:rPr>
          <w:rFonts w:ascii="Calibri" w:eastAsia="Times New Roman" w:hAnsi="Calibri"/>
          <w:noProof/>
          <w:sz w:val="22"/>
          <w:szCs w:val="22"/>
          <w:lang w:val="en-GB" w:eastAsia="en-GB"/>
        </w:rPr>
      </w:pPr>
      <w:hyperlink w:anchor="_Toc119070506" w:history="1">
        <w:r w:rsidR="00BA0A2E" w:rsidRPr="003F7842">
          <w:rPr>
            <w:rStyle w:val="Hyperlink"/>
            <w:noProof/>
            <w:lang w:eastAsia="en-GB"/>
          </w:rPr>
          <w:t>15. What support will be available for my child as they transition between classes or settings or in preparing for adulthood?</w:t>
        </w:r>
        <w:r w:rsidR="00BA0A2E">
          <w:rPr>
            <w:noProof/>
            <w:webHidden/>
          </w:rPr>
          <w:tab/>
        </w:r>
        <w:r w:rsidR="00BA0A2E">
          <w:rPr>
            <w:noProof/>
            <w:webHidden/>
          </w:rPr>
          <w:fldChar w:fldCharType="begin"/>
        </w:r>
        <w:r w:rsidR="00BA0A2E">
          <w:rPr>
            <w:noProof/>
            <w:webHidden/>
          </w:rPr>
          <w:instrText xml:space="preserve"> PAGEREF _Toc119070506 \h </w:instrText>
        </w:r>
        <w:r w:rsidR="00BA0A2E">
          <w:rPr>
            <w:noProof/>
            <w:webHidden/>
          </w:rPr>
        </w:r>
        <w:r w:rsidR="00BA0A2E">
          <w:rPr>
            <w:noProof/>
            <w:webHidden/>
          </w:rPr>
          <w:fldChar w:fldCharType="separate"/>
        </w:r>
        <w:r w:rsidR="00A1705E">
          <w:rPr>
            <w:noProof/>
            <w:webHidden/>
          </w:rPr>
          <w:t>11</w:t>
        </w:r>
        <w:r w:rsidR="00BA0A2E">
          <w:rPr>
            <w:noProof/>
            <w:webHidden/>
          </w:rPr>
          <w:fldChar w:fldCharType="end"/>
        </w:r>
      </w:hyperlink>
    </w:p>
    <w:p w14:paraId="5CCB9CBC" w14:textId="77777777" w:rsidR="00BA0A2E" w:rsidRDefault="003D1F7C">
      <w:pPr>
        <w:pStyle w:val="TOC1"/>
        <w:tabs>
          <w:tab w:val="right" w:leader="dot" w:pos="9736"/>
        </w:tabs>
        <w:rPr>
          <w:rFonts w:ascii="Calibri" w:eastAsia="Times New Roman" w:hAnsi="Calibri"/>
          <w:noProof/>
          <w:sz w:val="22"/>
          <w:szCs w:val="22"/>
          <w:lang w:val="en-GB" w:eastAsia="en-GB"/>
        </w:rPr>
      </w:pPr>
      <w:hyperlink w:anchor="_Toc119070507" w:history="1">
        <w:r w:rsidR="00BA0A2E" w:rsidRPr="003F7842">
          <w:rPr>
            <w:rStyle w:val="Hyperlink"/>
            <w:noProof/>
            <w:lang w:eastAsia="en-GB"/>
          </w:rPr>
          <w:t>16. What support is in place for looked-after and previously looked-after children with SEN?</w:t>
        </w:r>
        <w:r w:rsidR="00BA0A2E">
          <w:rPr>
            <w:noProof/>
            <w:webHidden/>
          </w:rPr>
          <w:tab/>
        </w:r>
        <w:r w:rsidR="00BA0A2E">
          <w:rPr>
            <w:noProof/>
            <w:webHidden/>
          </w:rPr>
          <w:fldChar w:fldCharType="begin"/>
        </w:r>
        <w:r w:rsidR="00BA0A2E">
          <w:rPr>
            <w:noProof/>
            <w:webHidden/>
          </w:rPr>
          <w:instrText xml:space="preserve"> PAGEREF _Toc119070507 \h </w:instrText>
        </w:r>
        <w:r w:rsidR="00BA0A2E">
          <w:rPr>
            <w:noProof/>
            <w:webHidden/>
          </w:rPr>
        </w:r>
        <w:r w:rsidR="00BA0A2E">
          <w:rPr>
            <w:noProof/>
            <w:webHidden/>
          </w:rPr>
          <w:fldChar w:fldCharType="separate"/>
        </w:r>
        <w:r w:rsidR="00A1705E">
          <w:rPr>
            <w:noProof/>
            <w:webHidden/>
          </w:rPr>
          <w:t>12</w:t>
        </w:r>
        <w:r w:rsidR="00BA0A2E">
          <w:rPr>
            <w:noProof/>
            <w:webHidden/>
          </w:rPr>
          <w:fldChar w:fldCharType="end"/>
        </w:r>
      </w:hyperlink>
    </w:p>
    <w:p w14:paraId="0A48B0B8" w14:textId="77777777" w:rsidR="00BA0A2E" w:rsidRDefault="003D1F7C">
      <w:pPr>
        <w:pStyle w:val="TOC1"/>
        <w:tabs>
          <w:tab w:val="right" w:leader="dot" w:pos="9736"/>
        </w:tabs>
        <w:rPr>
          <w:rFonts w:ascii="Calibri" w:eastAsia="Times New Roman" w:hAnsi="Calibri"/>
          <w:noProof/>
          <w:sz w:val="22"/>
          <w:szCs w:val="22"/>
          <w:lang w:val="en-GB" w:eastAsia="en-GB"/>
        </w:rPr>
      </w:pPr>
      <w:hyperlink w:anchor="_Toc119070508" w:history="1">
        <w:r w:rsidR="00BA0A2E" w:rsidRPr="003F7842">
          <w:rPr>
            <w:rStyle w:val="Hyperlink"/>
            <w:noProof/>
            <w:lang w:eastAsia="en-GB"/>
          </w:rPr>
          <w:t>17. What should I do if I have a complaint about my child’s SEN support?</w:t>
        </w:r>
        <w:r w:rsidR="00BA0A2E">
          <w:rPr>
            <w:noProof/>
            <w:webHidden/>
          </w:rPr>
          <w:tab/>
        </w:r>
        <w:r w:rsidR="00BA0A2E">
          <w:rPr>
            <w:noProof/>
            <w:webHidden/>
          </w:rPr>
          <w:fldChar w:fldCharType="begin"/>
        </w:r>
        <w:r w:rsidR="00BA0A2E">
          <w:rPr>
            <w:noProof/>
            <w:webHidden/>
          </w:rPr>
          <w:instrText xml:space="preserve"> PAGEREF _Toc119070508 \h </w:instrText>
        </w:r>
        <w:r w:rsidR="00BA0A2E">
          <w:rPr>
            <w:noProof/>
            <w:webHidden/>
          </w:rPr>
        </w:r>
        <w:r w:rsidR="00BA0A2E">
          <w:rPr>
            <w:noProof/>
            <w:webHidden/>
          </w:rPr>
          <w:fldChar w:fldCharType="separate"/>
        </w:r>
        <w:r w:rsidR="00A1705E">
          <w:rPr>
            <w:noProof/>
            <w:webHidden/>
          </w:rPr>
          <w:t>12</w:t>
        </w:r>
        <w:r w:rsidR="00BA0A2E">
          <w:rPr>
            <w:noProof/>
            <w:webHidden/>
          </w:rPr>
          <w:fldChar w:fldCharType="end"/>
        </w:r>
      </w:hyperlink>
    </w:p>
    <w:p w14:paraId="21B0284F" w14:textId="77777777" w:rsidR="00BA0A2E" w:rsidRDefault="003D1F7C">
      <w:pPr>
        <w:pStyle w:val="TOC1"/>
        <w:tabs>
          <w:tab w:val="right" w:leader="dot" w:pos="9736"/>
        </w:tabs>
        <w:rPr>
          <w:rFonts w:ascii="Calibri" w:eastAsia="Times New Roman" w:hAnsi="Calibri"/>
          <w:noProof/>
          <w:sz w:val="22"/>
          <w:szCs w:val="22"/>
          <w:lang w:val="en-GB" w:eastAsia="en-GB"/>
        </w:rPr>
      </w:pPr>
      <w:hyperlink w:anchor="_Toc119070509" w:history="1">
        <w:r w:rsidR="00BA0A2E" w:rsidRPr="003F7842">
          <w:rPr>
            <w:rStyle w:val="Hyperlink"/>
            <w:noProof/>
          </w:rPr>
          <w:t>18. What support is available for me and my family?</w:t>
        </w:r>
        <w:r w:rsidR="00BA0A2E">
          <w:rPr>
            <w:noProof/>
            <w:webHidden/>
          </w:rPr>
          <w:tab/>
        </w:r>
        <w:r w:rsidR="00BA0A2E">
          <w:rPr>
            <w:noProof/>
            <w:webHidden/>
          </w:rPr>
          <w:fldChar w:fldCharType="begin"/>
        </w:r>
        <w:r w:rsidR="00BA0A2E">
          <w:rPr>
            <w:noProof/>
            <w:webHidden/>
          </w:rPr>
          <w:instrText xml:space="preserve"> PAGEREF _Toc119070509 \h </w:instrText>
        </w:r>
        <w:r w:rsidR="00BA0A2E">
          <w:rPr>
            <w:noProof/>
            <w:webHidden/>
          </w:rPr>
        </w:r>
        <w:r w:rsidR="00BA0A2E">
          <w:rPr>
            <w:noProof/>
            <w:webHidden/>
          </w:rPr>
          <w:fldChar w:fldCharType="separate"/>
        </w:r>
        <w:r w:rsidR="00A1705E">
          <w:rPr>
            <w:noProof/>
            <w:webHidden/>
          </w:rPr>
          <w:t>13</w:t>
        </w:r>
        <w:r w:rsidR="00BA0A2E">
          <w:rPr>
            <w:noProof/>
            <w:webHidden/>
          </w:rPr>
          <w:fldChar w:fldCharType="end"/>
        </w:r>
      </w:hyperlink>
    </w:p>
    <w:p w14:paraId="7E0731A4" w14:textId="77777777" w:rsidR="00BA0A2E" w:rsidRDefault="003D1F7C">
      <w:pPr>
        <w:pStyle w:val="TOC1"/>
        <w:tabs>
          <w:tab w:val="right" w:leader="dot" w:pos="9736"/>
        </w:tabs>
        <w:rPr>
          <w:rFonts w:ascii="Calibri" w:eastAsia="Times New Roman" w:hAnsi="Calibri"/>
          <w:noProof/>
          <w:sz w:val="22"/>
          <w:szCs w:val="22"/>
          <w:lang w:val="en-GB" w:eastAsia="en-GB"/>
        </w:rPr>
      </w:pPr>
      <w:hyperlink w:anchor="_Toc119070510" w:history="1">
        <w:r w:rsidR="00BA0A2E" w:rsidRPr="003F7842">
          <w:rPr>
            <w:rStyle w:val="Hyperlink"/>
            <w:noProof/>
            <w:lang w:eastAsia="en-GB"/>
          </w:rPr>
          <w:t>19. Glossary</w:t>
        </w:r>
        <w:r w:rsidR="00BA0A2E">
          <w:rPr>
            <w:noProof/>
            <w:webHidden/>
          </w:rPr>
          <w:tab/>
        </w:r>
        <w:r w:rsidR="00BA0A2E">
          <w:rPr>
            <w:noProof/>
            <w:webHidden/>
          </w:rPr>
          <w:fldChar w:fldCharType="begin"/>
        </w:r>
        <w:r w:rsidR="00BA0A2E">
          <w:rPr>
            <w:noProof/>
            <w:webHidden/>
          </w:rPr>
          <w:instrText xml:space="preserve"> PAGEREF _Toc119070510 \h </w:instrText>
        </w:r>
        <w:r w:rsidR="00BA0A2E">
          <w:rPr>
            <w:noProof/>
            <w:webHidden/>
          </w:rPr>
        </w:r>
        <w:r w:rsidR="00BA0A2E">
          <w:rPr>
            <w:noProof/>
            <w:webHidden/>
          </w:rPr>
          <w:fldChar w:fldCharType="separate"/>
        </w:r>
        <w:r w:rsidR="00A1705E">
          <w:rPr>
            <w:noProof/>
            <w:webHidden/>
          </w:rPr>
          <w:t>13</w:t>
        </w:r>
        <w:r w:rsidR="00BA0A2E">
          <w:rPr>
            <w:noProof/>
            <w:webHidden/>
          </w:rPr>
          <w:fldChar w:fldCharType="end"/>
        </w:r>
      </w:hyperlink>
    </w:p>
    <w:p w14:paraId="750863B3" w14:textId="77777777" w:rsidR="00C3318B" w:rsidRDefault="00C3318B">
      <w:r>
        <w:rPr>
          <w:b/>
          <w:bCs/>
          <w:noProof/>
        </w:rPr>
        <w:fldChar w:fldCharType="end"/>
      </w:r>
    </w:p>
    <w:p w14:paraId="5DE5C56F" w14:textId="77777777" w:rsidR="00235F02" w:rsidRPr="005600E2" w:rsidRDefault="00235F02" w:rsidP="00DC4C0F">
      <w:pPr>
        <w:pStyle w:val="1bodycopy10pt"/>
        <w:rPr>
          <w:rFonts w:cs="Arial"/>
          <w:noProof/>
          <w:szCs w:val="20"/>
          <w:lang w:val="en-GB"/>
        </w:rPr>
      </w:pPr>
    </w:p>
    <w:p w14:paraId="52D41375" w14:textId="51BC3514" w:rsidR="0072620F" w:rsidRPr="005600E2" w:rsidRDefault="00062EF6" w:rsidP="00DC4C0F">
      <w:pPr>
        <w:pStyle w:val="1bodycopy10pt"/>
        <w:rPr>
          <w:rFonts w:cs="Arial"/>
          <w:noProof/>
          <w:szCs w:val="20"/>
          <w:lang w:val="en-GB"/>
        </w:rPr>
      </w:pPr>
      <w:r>
        <w:rPr>
          <w:noProof/>
        </w:rPr>
        <mc:AlternateContent>
          <mc:Choice Requires="wps">
            <w:drawing>
              <wp:anchor distT="4294967286" distB="4294967286" distL="114300" distR="114300" simplePos="0" relativeHeight="251651072" behindDoc="0" locked="0" layoutInCell="1" allowOverlap="1" wp14:anchorId="68EF70F0" wp14:editId="686A5142">
                <wp:simplePos x="0" y="0"/>
                <wp:positionH relativeFrom="column">
                  <wp:posOffset>0</wp:posOffset>
                </wp:positionH>
                <wp:positionV relativeFrom="paragraph">
                  <wp:posOffset>-1</wp:posOffset>
                </wp:positionV>
                <wp:extent cx="6158865" cy="0"/>
                <wp:effectExtent l="0" t="0" r="0" b="0"/>
                <wp:wrapNone/>
                <wp:docPr id="26" name="Straight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B0E45FA" id="Straight Connector 26" o:spid="_x0000_s1026" style="position:absolute;flip:y;z-index:251651072;visibility:visible;mso-wrap-style:square;mso-width-percent:0;mso-height-percent:0;mso-wrap-distance-left:9pt;mso-wrap-distance-top:-28e-5mm;mso-wrap-distance-right:9pt;mso-wrap-distance-bottom:-28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gei3AEAAJ0DAAAOAAAAZHJzL2Uyb0RvYy54bWysU02P0zAQvSPxHyzfadKgLVXUdA+tymUF&#10;lQrcp46dWPhLHtO0/56x2+3uwg2Rg2V7xm/mvXlZPZ6tYScZUXvX8fms5kw64Xvtho5//7b7sOQM&#10;E7gejHey4xeJ/HH9/t1qCq1s/OhNLyMjEIftFDo+phTaqkIxSgs480E6CiofLSQ6xqHqI0yEbk3V&#10;1PWimnzsQ/RCItLt9hrk64KvlBTpq1IoEzMdp95SWWNZj3mt1itohwhh1OLWBvxDFxa0o6J3qC0k&#10;YL+i/gvKahE9epVmwtvKK6WFLByIzbz+g81hhCALFxIHw10m/H+w4stpH5nuO94sOHNgaUaHFEEP&#10;Y2Ib7xwp6COjICk1BWzpwcbtY+Yqzu4Qnrz4iRSr3gTzAcM17ayiZcro8IMMUkQi2uxcZnC5z0Ce&#10;ExN0uZg/LJeLB87Ec6yCNkPkiiFi+iy9ZXnTcaNdlgdaOD1hyk28pORr53famDJi49hE5ZtPNblA&#10;ADlNGUi0tYG4oxs4AzOQhUWKBRK90X1+noEwDseNiewEZKN50yw+7rIeVO5NWu5qCzhe80roajCr&#10;E7ncaNvxZZ2/22vjMrosPr0xeFEu746+v+zjs7zkgVL05tdsstdn2r/+q9a/AQAA//8DAFBLAwQU&#10;AAYACAAAACEA2xxXQdkAAAACAQAADwAAAGRycy9kb3ducmV2LnhtbEyPUUvDMBSF34X9h3AHvrl0&#10;RYrtmg4ZCKJDcNM9Z8k1rSY3pcm6+u/NfNGXA4dzOee79Xpylo04hM6TgOUiA4akvO7ICHjbP9zc&#10;AQtRkpbWEwr4xgDrZnZVy0r7M73iuIuGpRIKlRTQxthXnAfVopNh4XuklH34wcmY7GC4HuQ5lTvL&#10;8ywruJMdpYVW9rhpUX3tTk6AMltrXm4/n/dPasTx8T3f5sVBiOv5dL8CFnGKf8dwwU/o0CSmoz+R&#10;DswKSI/EX01ZWZQlsOPF8qbm/9GbHwAAAP//AwBQSwECLQAUAAYACAAAACEAtoM4kv4AAADhAQAA&#10;EwAAAAAAAAAAAAAAAAAAAAAAW0NvbnRlbnRfVHlwZXNdLnhtbFBLAQItABQABgAIAAAAIQA4/SH/&#10;1gAAAJQBAAALAAAAAAAAAAAAAAAAAC8BAABfcmVscy8ucmVsc1BLAQItABQABgAIAAAAIQDgNgei&#10;3AEAAJ0DAAAOAAAAAAAAAAAAAAAAAC4CAABkcnMvZTJvRG9jLnhtbFBLAQItABQABgAIAAAAIQDb&#10;HFdB2QAAAAIBAAAPAAAAAAAAAAAAAAAAADYEAABkcnMvZG93bnJldi54bWxQSwUGAAAAAAQABADz&#10;AAAAPAUAAAAA&#10;" strokecolor="#12263f" strokeweight="1pt">
                <v:stroke joinstyle="miter"/>
                <o:lock v:ext="edit" shapetype="f"/>
              </v:line>
            </w:pict>
          </mc:Fallback>
        </mc:AlternateContent>
      </w:r>
    </w:p>
    <w:p w14:paraId="0589F565" w14:textId="77777777" w:rsidR="00EE5206" w:rsidRDefault="00EE5206" w:rsidP="00235F02">
      <w:pPr>
        <w:pStyle w:val="1bodycopy10pt"/>
        <w:rPr>
          <w:lang w:val="en-GB"/>
        </w:rPr>
      </w:pPr>
      <w:r>
        <w:rPr>
          <w:lang w:val="en-GB"/>
        </w:rPr>
        <w:t>Dear parents</w:t>
      </w:r>
      <w:r w:rsidR="0038364A">
        <w:rPr>
          <w:lang w:val="en-GB"/>
        </w:rPr>
        <w:t xml:space="preserve"> and carers</w:t>
      </w:r>
      <w:r>
        <w:rPr>
          <w:lang w:val="en-GB"/>
        </w:rPr>
        <w:t>,</w:t>
      </w:r>
    </w:p>
    <w:p w14:paraId="1897E2DC" w14:textId="77777777" w:rsidR="00EE5206" w:rsidRDefault="00EE5206" w:rsidP="00235F02">
      <w:pPr>
        <w:pStyle w:val="1bodycopy10pt"/>
        <w:rPr>
          <w:lang w:val="en-GB"/>
        </w:rPr>
      </w:pPr>
      <w:r>
        <w:rPr>
          <w:lang w:val="en-GB"/>
        </w:rPr>
        <w:t xml:space="preserve">The aim of this </w:t>
      </w:r>
      <w:r w:rsidR="0038364A">
        <w:rPr>
          <w:lang w:val="en-GB"/>
        </w:rPr>
        <w:t xml:space="preserve">information </w:t>
      </w:r>
      <w:r>
        <w:rPr>
          <w:lang w:val="en-GB"/>
        </w:rPr>
        <w:t xml:space="preserve">report is to </w:t>
      </w:r>
      <w:r w:rsidR="004551DD">
        <w:rPr>
          <w:lang w:val="en-GB"/>
        </w:rPr>
        <w:t xml:space="preserve">explain how we implement our SEND policy. In other words, we want to </w:t>
      </w:r>
      <w:r>
        <w:rPr>
          <w:lang w:val="en-GB"/>
        </w:rPr>
        <w:t xml:space="preserve">show you how </w:t>
      </w:r>
      <w:r w:rsidR="001F1BA1">
        <w:rPr>
          <w:lang w:val="en-GB"/>
        </w:rPr>
        <w:t>special educational needs</w:t>
      </w:r>
      <w:r>
        <w:rPr>
          <w:lang w:val="en-GB"/>
        </w:rPr>
        <w:t xml:space="preserve"> support works in our school.</w:t>
      </w:r>
    </w:p>
    <w:p w14:paraId="15E6CA1F" w14:textId="77777777" w:rsidR="004551DD" w:rsidRDefault="004551DD" w:rsidP="00235F02">
      <w:pPr>
        <w:pStyle w:val="1bodycopy10pt"/>
        <w:rPr>
          <w:lang w:val="en-GB"/>
        </w:rPr>
      </w:pPr>
      <w:r>
        <w:rPr>
          <w:lang w:val="en-GB"/>
        </w:rPr>
        <w:t xml:space="preserve">If you want to know more about our arrangements </w:t>
      </w:r>
      <w:proofErr w:type="gramStart"/>
      <w:r>
        <w:rPr>
          <w:lang w:val="en-GB"/>
        </w:rPr>
        <w:t>for</w:t>
      </w:r>
      <w:proofErr w:type="gramEnd"/>
      <w:r>
        <w:rPr>
          <w:lang w:val="en-GB"/>
        </w:rPr>
        <w:t xml:space="preserve"> SEND, read our SEND policy. </w:t>
      </w:r>
    </w:p>
    <w:p w14:paraId="502FE712" w14:textId="74CDA06B" w:rsidR="004551DD" w:rsidRDefault="004551DD" w:rsidP="00235F02">
      <w:pPr>
        <w:pStyle w:val="1bodycopy10pt"/>
        <w:rPr>
          <w:lang w:val="en-GB"/>
        </w:rPr>
      </w:pPr>
      <w:r>
        <w:rPr>
          <w:lang w:val="en-GB"/>
        </w:rPr>
        <w:t xml:space="preserve">You can find it on our website </w:t>
      </w:r>
      <w:hyperlink r:id="rId9" w:history="1">
        <w:r w:rsidR="00D51243" w:rsidRPr="001D31C8">
          <w:rPr>
            <w:rStyle w:val="Hyperlink"/>
            <w:lang w:val="en-GB"/>
          </w:rPr>
          <w:t>https://www.hillsgrove.apat.org.uk/page/?title=SEND&amp;pid=82</w:t>
        </w:r>
      </w:hyperlink>
    </w:p>
    <w:p w14:paraId="6C7C8137" w14:textId="2B9848C9" w:rsidR="004551DD" w:rsidRDefault="004551DD" w:rsidP="00235F02">
      <w:pPr>
        <w:pStyle w:val="1bodycopy10pt"/>
        <w:rPr>
          <w:lang w:val="en-GB"/>
        </w:rPr>
      </w:pPr>
      <w:r>
        <w:rPr>
          <w:lang w:val="en-GB"/>
        </w:rPr>
        <w:t>.</w:t>
      </w:r>
    </w:p>
    <w:p w14:paraId="7F761389" w14:textId="0C2D0849" w:rsidR="00EE5206" w:rsidRDefault="004551DD" w:rsidP="00EE5206">
      <w:pPr>
        <w:pStyle w:val="1bodycopy10pt"/>
        <w:rPr>
          <w:lang w:val="en-GB"/>
        </w:rPr>
      </w:pPr>
      <w:r>
        <w:rPr>
          <w:b/>
          <w:bCs/>
          <w:lang w:val="en-GB"/>
        </w:rPr>
        <w:t xml:space="preserve">Note: </w:t>
      </w:r>
      <w:r>
        <w:rPr>
          <w:bCs/>
          <w:lang w:val="en-GB"/>
        </w:rPr>
        <w:t xml:space="preserve">If </w:t>
      </w:r>
      <w:r w:rsidR="00EE5206" w:rsidRPr="005600E2">
        <w:rPr>
          <w:lang w:val="en-GB"/>
        </w:rPr>
        <w:t xml:space="preserve">there are any </w:t>
      </w:r>
      <w:proofErr w:type="gramStart"/>
      <w:r w:rsidR="00EE5206" w:rsidRPr="005600E2">
        <w:rPr>
          <w:lang w:val="en-GB"/>
        </w:rPr>
        <w:t>terms</w:t>
      </w:r>
      <w:proofErr w:type="gramEnd"/>
      <w:r w:rsidR="00EE5206" w:rsidRPr="005600E2">
        <w:rPr>
          <w:lang w:val="en-GB"/>
        </w:rPr>
        <w:t xml:space="preserve"> we’ve used in this information report that you’re unsure of, you can look them up in the Glossary at the end of the report. </w:t>
      </w:r>
    </w:p>
    <w:p w14:paraId="36A39403" w14:textId="3C721979" w:rsidR="00D51243" w:rsidRDefault="00D51243" w:rsidP="00EE5206">
      <w:pPr>
        <w:pStyle w:val="1bodycopy10pt"/>
        <w:rPr>
          <w:lang w:val="en-GB"/>
        </w:rPr>
      </w:pPr>
    </w:p>
    <w:p w14:paraId="0047FD65" w14:textId="64D0B546" w:rsidR="00D51243" w:rsidRDefault="00D51243" w:rsidP="00EE5206">
      <w:pPr>
        <w:pStyle w:val="1bodycopy10pt"/>
        <w:rPr>
          <w:lang w:val="en-GB"/>
        </w:rPr>
      </w:pPr>
    </w:p>
    <w:p w14:paraId="35C7375E" w14:textId="36A3D975" w:rsidR="00D51243" w:rsidRDefault="00D51243" w:rsidP="00EE5206">
      <w:pPr>
        <w:pStyle w:val="1bodycopy10pt"/>
        <w:rPr>
          <w:lang w:val="en-GB"/>
        </w:rPr>
      </w:pPr>
    </w:p>
    <w:p w14:paraId="46DA1BD8" w14:textId="386B0C1B" w:rsidR="00D51243" w:rsidRDefault="00D51243" w:rsidP="00EE5206">
      <w:pPr>
        <w:pStyle w:val="1bodycopy10pt"/>
        <w:rPr>
          <w:lang w:val="en-GB"/>
        </w:rPr>
      </w:pPr>
    </w:p>
    <w:p w14:paraId="4058E10B" w14:textId="2CBE490D" w:rsidR="00D51243" w:rsidRDefault="00D51243" w:rsidP="00EE5206">
      <w:pPr>
        <w:pStyle w:val="1bodycopy10pt"/>
        <w:rPr>
          <w:lang w:val="en-GB"/>
        </w:rPr>
      </w:pPr>
    </w:p>
    <w:p w14:paraId="1B053A56" w14:textId="77777777" w:rsidR="00D51243" w:rsidRDefault="00D51243" w:rsidP="00EE5206">
      <w:pPr>
        <w:pStyle w:val="1bodycopy10pt"/>
        <w:rPr>
          <w:lang w:val="en-GB"/>
        </w:rPr>
      </w:pPr>
    </w:p>
    <w:p w14:paraId="6FD87902" w14:textId="77777777" w:rsidR="007141EE" w:rsidRPr="005600E2" w:rsidRDefault="007141EE" w:rsidP="00235F02">
      <w:pPr>
        <w:pStyle w:val="1bodycopy10pt"/>
        <w:rPr>
          <w:lang w:val="en-GB"/>
        </w:rPr>
      </w:pPr>
    </w:p>
    <w:p w14:paraId="5EA746DF" w14:textId="77777777" w:rsidR="00235F02" w:rsidRPr="006E71D6" w:rsidRDefault="00740AC8" w:rsidP="007A03B3">
      <w:pPr>
        <w:pStyle w:val="Heading1"/>
      </w:pPr>
      <w:bookmarkStart w:id="1" w:name="_Toc116987818"/>
      <w:bookmarkStart w:id="2" w:name="_Toc117080327"/>
      <w:bookmarkStart w:id="3" w:name="_Toc119070492"/>
      <w:r w:rsidRPr="006E71D6">
        <w:lastRenderedPageBreak/>
        <w:t xml:space="preserve">1. </w:t>
      </w:r>
      <w:r w:rsidR="00235F02" w:rsidRPr="006E71D6">
        <w:t>What types of SEN does the school provide for?</w:t>
      </w:r>
      <w:bookmarkEnd w:id="1"/>
      <w:bookmarkEnd w:id="2"/>
      <w:bookmarkEnd w:id="3"/>
      <w:r w:rsidR="00235F02" w:rsidRPr="006E71D6">
        <w:t xml:space="preserve"> </w:t>
      </w:r>
      <w:bookmarkStart w:id="4" w:name="_Toc531168964"/>
      <w:bookmarkStart w:id="5" w:name="_Toc531176464"/>
    </w:p>
    <w:p w14:paraId="67903365" w14:textId="77777777" w:rsidR="00235F02" w:rsidRPr="006E71D6" w:rsidRDefault="00235F02" w:rsidP="00235F02">
      <w:pPr>
        <w:pStyle w:val="1bodycopy10pt"/>
        <w:rPr>
          <w:lang w:val="en-GB"/>
        </w:rPr>
      </w:pPr>
      <w:r w:rsidRPr="006E71D6">
        <w:rPr>
          <w:lang w:val="en-GB"/>
        </w:rPr>
        <w:t>Our school provides for pupils with the following needs: </w:t>
      </w:r>
    </w:p>
    <w:p w14:paraId="22108C86" w14:textId="329BBB14" w:rsidR="00235F02" w:rsidRPr="006E71D6" w:rsidRDefault="00235F02" w:rsidP="00235F02">
      <w:pPr>
        <w:pStyle w:val="1bodycopy10pt"/>
        <w:rPr>
          <w:lang w:val="en-GB"/>
        </w:rPr>
      </w:pPr>
    </w:p>
    <w:tbl>
      <w:tblPr>
        <w:tblW w:w="9026"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3394"/>
        <w:gridCol w:w="5632"/>
      </w:tblGrid>
      <w:tr w:rsidR="00235F02" w:rsidRPr="006E71D6" w14:paraId="3C1FA5AA" w14:textId="77777777" w:rsidTr="00A02B54">
        <w:trPr>
          <w:cantSplit/>
        </w:trPr>
        <w:tc>
          <w:tcPr>
            <w:tcW w:w="0" w:type="auto"/>
            <w:shd w:val="clear" w:color="auto" w:fill="auto"/>
            <w:hideMark/>
          </w:tcPr>
          <w:p w14:paraId="6FEBBA8E" w14:textId="77777777" w:rsidR="00235F02" w:rsidRPr="006E71D6" w:rsidRDefault="00235F02" w:rsidP="00235F02">
            <w:pPr>
              <w:pStyle w:val="1bodycopy10pt"/>
              <w:rPr>
                <w:rFonts w:ascii="Times New Roman" w:hAnsi="Times New Roman"/>
                <w:b/>
                <w:caps/>
                <w:sz w:val="24"/>
                <w:lang w:val="en-GB" w:eastAsia="en-GB"/>
              </w:rPr>
            </w:pPr>
            <w:r w:rsidRPr="006E71D6">
              <w:rPr>
                <w:b/>
                <w:caps/>
                <w:lang w:val="en-GB" w:eastAsia="en-GB"/>
              </w:rPr>
              <w:t>Area of need </w:t>
            </w:r>
          </w:p>
        </w:tc>
        <w:tc>
          <w:tcPr>
            <w:tcW w:w="0" w:type="auto"/>
            <w:shd w:val="clear" w:color="auto" w:fill="auto"/>
            <w:hideMark/>
          </w:tcPr>
          <w:p w14:paraId="4160DD89" w14:textId="77777777" w:rsidR="00235F02" w:rsidRPr="006E71D6" w:rsidRDefault="00235F02" w:rsidP="00235F02">
            <w:pPr>
              <w:pStyle w:val="1bodycopy10pt"/>
              <w:rPr>
                <w:b/>
                <w:caps/>
                <w:lang w:val="en-GB"/>
              </w:rPr>
            </w:pPr>
            <w:r w:rsidRPr="006E71D6">
              <w:rPr>
                <w:b/>
                <w:caps/>
                <w:lang w:val="en-GB"/>
              </w:rPr>
              <w:t>Condition</w:t>
            </w:r>
          </w:p>
        </w:tc>
      </w:tr>
      <w:tr w:rsidR="00235F02" w:rsidRPr="006E71D6" w14:paraId="54FCC343" w14:textId="77777777" w:rsidTr="00A02B54">
        <w:trPr>
          <w:cantSplit/>
          <w:trHeight w:val="420"/>
        </w:trPr>
        <w:tc>
          <w:tcPr>
            <w:tcW w:w="0" w:type="auto"/>
            <w:vMerge w:val="restart"/>
            <w:shd w:val="clear" w:color="auto" w:fill="auto"/>
            <w:hideMark/>
          </w:tcPr>
          <w:p w14:paraId="25233CE2" w14:textId="77777777" w:rsidR="00235F02" w:rsidRPr="006E71D6" w:rsidRDefault="00235F02" w:rsidP="00235F02">
            <w:pPr>
              <w:pStyle w:val="1bodycopy10pt"/>
              <w:rPr>
                <w:rFonts w:ascii="Times New Roman" w:hAnsi="Times New Roman"/>
                <w:b/>
                <w:sz w:val="24"/>
                <w:lang w:val="en-GB" w:eastAsia="en-GB"/>
              </w:rPr>
            </w:pPr>
            <w:r w:rsidRPr="006E71D6">
              <w:rPr>
                <w:b/>
                <w:lang w:val="en-GB" w:eastAsia="en-GB"/>
              </w:rPr>
              <w:t>Communication and interaction</w:t>
            </w:r>
          </w:p>
        </w:tc>
        <w:tc>
          <w:tcPr>
            <w:tcW w:w="0" w:type="auto"/>
            <w:shd w:val="clear" w:color="auto" w:fill="auto"/>
            <w:hideMark/>
          </w:tcPr>
          <w:p w14:paraId="53E36093" w14:textId="77777777" w:rsidR="00235F02" w:rsidRPr="006E71D6" w:rsidRDefault="00235F02" w:rsidP="00235F02">
            <w:pPr>
              <w:pStyle w:val="1bodycopy10pt"/>
              <w:rPr>
                <w:rFonts w:ascii="Times New Roman" w:hAnsi="Times New Roman"/>
                <w:sz w:val="24"/>
                <w:lang w:val="en-GB" w:eastAsia="en-GB"/>
              </w:rPr>
            </w:pPr>
            <w:r w:rsidRPr="006E71D6">
              <w:rPr>
                <w:lang w:val="en-GB" w:eastAsia="en-GB"/>
              </w:rPr>
              <w:t>Autis</w:t>
            </w:r>
            <w:r w:rsidR="00943A5E" w:rsidRPr="006E71D6">
              <w:rPr>
                <w:lang w:val="en-GB" w:eastAsia="en-GB"/>
              </w:rPr>
              <w:t>m</w:t>
            </w:r>
            <w:r w:rsidRPr="006E71D6">
              <w:rPr>
                <w:lang w:val="en-GB" w:eastAsia="en-GB"/>
              </w:rPr>
              <w:t xml:space="preserve"> spectrum disorder</w:t>
            </w:r>
            <w:r w:rsidR="00DE3121" w:rsidRPr="006E71D6">
              <w:rPr>
                <w:lang w:val="en-GB" w:eastAsia="en-GB"/>
              </w:rPr>
              <w:t xml:space="preserve"> (ASD)</w:t>
            </w:r>
          </w:p>
        </w:tc>
      </w:tr>
      <w:tr w:rsidR="00235F02" w:rsidRPr="006E71D6" w14:paraId="7D3BE748" w14:textId="77777777" w:rsidTr="00A02B54">
        <w:trPr>
          <w:cantSplit/>
          <w:trHeight w:val="420"/>
        </w:trPr>
        <w:tc>
          <w:tcPr>
            <w:tcW w:w="0" w:type="auto"/>
            <w:vMerge/>
            <w:shd w:val="clear" w:color="auto" w:fill="auto"/>
            <w:hideMark/>
          </w:tcPr>
          <w:p w14:paraId="7FDBD5B3" w14:textId="77777777" w:rsidR="00235F02" w:rsidRPr="006E71D6" w:rsidRDefault="00235F02" w:rsidP="00235F02">
            <w:pPr>
              <w:pStyle w:val="1bodycopy10pt"/>
              <w:rPr>
                <w:rFonts w:ascii="Times New Roman" w:hAnsi="Times New Roman"/>
                <w:b/>
                <w:sz w:val="24"/>
                <w:lang w:val="en-GB" w:eastAsia="en-GB"/>
              </w:rPr>
            </w:pPr>
          </w:p>
        </w:tc>
        <w:tc>
          <w:tcPr>
            <w:tcW w:w="0" w:type="auto"/>
            <w:shd w:val="clear" w:color="auto" w:fill="auto"/>
            <w:hideMark/>
          </w:tcPr>
          <w:p w14:paraId="2FA2379A" w14:textId="77777777" w:rsidR="00235F02" w:rsidRPr="006E71D6" w:rsidRDefault="00235F02" w:rsidP="00235F02">
            <w:pPr>
              <w:pStyle w:val="1bodycopy10pt"/>
              <w:rPr>
                <w:rFonts w:ascii="Times New Roman" w:hAnsi="Times New Roman"/>
                <w:sz w:val="24"/>
                <w:lang w:val="en-GB" w:eastAsia="en-GB"/>
              </w:rPr>
            </w:pPr>
            <w:r w:rsidRPr="006E71D6">
              <w:rPr>
                <w:lang w:val="en-GB" w:eastAsia="en-GB"/>
              </w:rPr>
              <w:t>Speech and language difficulties</w:t>
            </w:r>
          </w:p>
        </w:tc>
      </w:tr>
      <w:tr w:rsidR="00235F02" w:rsidRPr="006E71D6" w14:paraId="1DF04B4A" w14:textId="77777777" w:rsidTr="00A02B54">
        <w:trPr>
          <w:cantSplit/>
          <w:trHeight w:val="420"/>
        </w:trPr>
        <w:tc>
          <w:tcPr>
            <w:tcW w:w="0" w:type="auto"/>
            <w:vMerge w:val="restart"/>
            <w:shd w:val="clear" w:color="auto" w:fill="auto"/>
            <w:hideMark/>
          </w:tcPr>
          <w:p w14:paraId="7E24BB46" w14:textId="77777777" w:rsidR="00235F02" w:rsidRPr="006E71D6" w:rsidRDefault="00235F02" w:rsidP="00235F02">
            <w:pPr>
              <w:pStyle w:val="1bodycopy10pt"/>
              <w:rPr>
                <w:rFonts w:ascii="Times New Roman" w:hAnsi="Times New Roman"/>
                <w:b/>
                <w:sz w:val="24"/>
                <w:lang w:val="en-GB" w:eastAsia="en-GB"/>
              </w:rPr>
            </w:pPr>
            <w:r w:rsidRPr="006E71D6">
              <w:rPr>
                <w:b/>
                <w:lang w:val="en-GB" w:eastAsia="en-GB"/>
              </w:rPr>
              <w:t>Cognition and learning</w:t>
            </w:r>
          </w:p>
        </w:tc>
        <w:tc>
          <w:tcPr>
            <w:tcW w:w="0" w:type="auto"/>
            <w:vMerge w:val="restart"/>
            <w:shd w:val="clear" w:color="auto" w:fill="auto"/>
            <w:hideMark/>
          </w:tcPr>
          <w:p w14:paraId="62317206" w14:textId="77777777" w:rsidR="00235F02" w:rsidRPr="006E71D6" w:rsidRDefault="00235F02" w:rsidP="00235F02">
            <w:pPr>
              <w:pStyle w:val="1bodycopy10pt"/>
              <w:rPr>
                <w:rFonts w:ascii="Times New Roman" w:hAnsi="Times New Roman"/>
                <w:sz w:val="24"/>
                <w:lang w:val="en-GB" w:eastAsia="en-GB"/>
              </w:rPr>
            </w:pPr>
            <w:r w:rsidRPr="006E71D6">
              <w:rPr>
                <w:lang w:val="en-GB" w:eastAsia="en-GB"/>
              </w:rPr>
              <w:t>Specific learning difficulties, including dyslexia, dyspraxia, dyscalculia</w:t>
            </w:r>
          </w:p>
        </w:tc>
      </w:tr>
      <w:tr w:rsidR="00235F02" w:rsidRPr="006E71D6" w14:paraId="232C0FBA" w14:textId="77777777" w:rsidTr="00A02B54">
        <w:trPr>
          <w:cantSplit/>
          <w:trHeight w:val="420"/>
        </w:trPr>
        <w:tc>
          <w:tcPr>
            <w:tcW w:w="0" w:type="auto"/>
            <w:vMerge/>
            <w:shd w:val="clear" w:color="auto" w:fill="auto"/>
            <w:hideMark/>
          </w:tcPr>
          <w:p w14:paraId="26851A12" w14:textId="77777777" w:rsidR="00235F02" w:rsidRPr="006E71D6" w:rsidRDefault="00235F02" w:rsidP="00235F02">
            <w:pPr>
              <w:pStyle w:val="1bodycopy10pt"/>
              <w:rPr>
                <w:rFonts w:ascii="Times New Roman" w:hAnsi="Times New Roman"/>
                <w:b/>
                <w:sz w:val="24"/>
                <w:lang w:val="en-GB" w:eastAsia="en-GB"/>
              </w:rPr>
            </w:pPr>
          </w:p>
        </w:tc>
        <w:tc>
          <w:tcPr>
            <w:tcW w:w="0" w:type="auto"/>
            <w:vMerge/>
            <w:shd w:val="clear" w:color="auto" w:fill="auto"/>
            <w:hideMark/>
          </w:tcPr>
          <w:p w14:paraId="5B45E341" w14:textId="77777777" w:rsidR="00235F02" w:rsidRPr="006E71D6" w:rsidRDefault="00235F02" w:rsidP="00235F02">
            <w:pPr>
              <w:pStyle w:val="1bodycopy10pt"/>
              <w:rPr>
                <w:rFonts w:ascii="Times New Roman" w:hAnsi="Times New Roman"/>
                <w:sz w:val="24"/>
                <w:lang w:val="en-GB" w:eastAsia="en-GB"/>
              </w:rPr>
            </w:pPr>
          </w:p>
        </w:tc>
      </w:tr>
      <w:tr w:rsidR="00235F02" w:rsidRPr="006E71D6" w14:paraId="03017777" w14:textId="77777777" w:rsidTr="00A02B54">
        <w:trPr>
          <w:cantSplit/>
          <w:trHeight w:val="396"/>
        </w:trPr>
        <w:tc>
          <w:tcPr>
            <w:tcW w:w="0" w:type="auto"/>
            <w:vMerge/>
            <w:shd w:val="clear" w:color="auto" w:fill="auto"/>
            <w:hideMark/>
          </w:tcPr>
          <w:p w14:paraId="6C64279D" w14:textId="77777777" w:rsidR="00235F02" w:rsidRPr="006E71D6" w:rsidRDefault="00235F02" w:rsidP="00235F02">
            <w:pPr>
              <w:pStyle w:val="1bodycopy10pt"/>
              <w:rPr>
                <w:rFonts w:ascii="Times New Roman" w:hAnsi="Times New Roman"/>
                <w:b/>
                <w:sz w:val="24"/>
                <w:lang w:val="en-GB" w:eastAsia="en-GB"/>
              </w:rPr>
            </w:pPr>
          </w:p>
        </w:tc>
        <w:tc>
          <w:tcPr>
            <w:tcW w:w="0" w:type="auto"/>
            <w:vMerge/>
            <w:shd w:val="clear" w:color="auto" w:fill="auto"/>
            <w:hideMark/>
          </w:tcPr>
          <w:p w14:paraId="59509218" w14:textId="77777777" w:rsidR="00235F02" w:rsidRPr="006E71D6" w:rsidRDefault="00235F02" w:rsidP="00235F02">
            <w:pPr>
              <w:pStyle w:val="1bodycopy10pt"/>
              <w:rPr>
                <w:rFonts w:ascii="Times New Roman" w:hAnsi="Times New Roman"/>
                <w:sz w:val="24"/>
                <w:lang w:val="en-GB" w:eastAsia="en-GB"/>
              </w:rPr>
            </w:pPr>
          </w:p>
        </w:tc>
      </w:tr>
      <w:tr w:rsidR="00235F02" w:rsidRPr="006E71D6" w14:paraId="0C1C2B9D" w14:textId="77777777" w:rsidTr="00A02B54">
        <w:trPr>
          <w:cantSplit/>
          <w:trHeight w:val="420"/>
        </w:trPr>
        <w:tc>
          <w:tcPr>
            <w:tcW w:w="0" w:type="auto"/>
            <w:vMerge/>
            <w:shd w:val="clear" w:color="auto" w:fill="auto"/>
            <w:hideMark/>
          </w:tcPr>
          <w:p w14:paraId="6A50D46A" w14:textId="77777777" w:rsidR="00235F02" w:rsidRPr="006E71D6" w:rsidRDefault="00235F02" w:rsidP="00235F02">
            <w:pPr>
              <w:pStyle w:val="1bodycopy10pt"/>
              <w:rPr>
                <w:rFonts w:ascii="Times New Roman" w:hAnsi="Times New Roman"/>
                <w:b/>
                <w:sz w:val="24"/>
                <w:lang w:val="en-GB" w:eastAsia="en-GB"/>
              </w:rPr>
            </w:pPr>
          </w:p>
        </w:tc>
        <w:tc>
          <w:tcPr>
            <w:tcW w:w="0" w:type="auto"/>
            <w:shd w:val="clear" w:color="auto" w:fill="auto"/>
            <w:hideMark/>
          </w:tcPr>
          <w:p w14:paraId="39F1CB97" w14:textId="77777777" w:rsidR="00235F02" w:rsidRPr="006E71D6" w:rsidRDefault="00235F02" w:rsidP="00235F02">
            <w:pPr>
              <w:pStyle w:val="1bodycopy10pt"/>
              <w:rPr>
                <w:rFonts w:ascii="Times New Roman" w:hAnsi="Times New Roman"/>
                <w:sz w:val="24"/>
                <w:lang w:val="en-GB" w:eastAsia="en-GB"/>
              </w:rPr>
            </w:pPr>
            <w:r w:rsidRPr="006E71D6">
              <w:rPr>
                <w:lang w:val="en-GB" w:eastAsia="en-GB"/>
              </w:rPr>
              <w:t>Moderate learning difficult</w:t>
            </w:r>
            <w:r w:rsidR="00943A5E" w:rsidRPr="006E71D6">
              <w:rPr>
                <w:lang w:val="en-GB" w:eastAsia="en-GB"/>
              </w:rPr>
              <w:t>ies</w:t>
            </w:r>
            <w:r w:rsidRPr="006E71D6">
              <w:rPr>
                <w:lang w:val="en-GB" w:eastAsia="en-GB"/>
              </w:rPr>
              <w:t> </w:t>
            </w:r>
          </w:p>
        </w:tc>
      </w:tr>
      <w:tr w:rsidR="00235F02" w:rsidRPr="006E71D6" w14:paraId="197885F6" w14:textId="77777777" w:rsidTr="00A02B54">
        <w:trPr>
          <w:cantSplit/>
          <w:trHeight w:val="420"/>
        </w:trPr>
        <w:tc>
          <w:tcPr>
            <w:tcW w:w="0" w:type="auto"/>
            <w:vMerge/>
            <w:shd w:val="clear" w:color="auto" w:fill="auto"/>
            <w:hideMark/>
          </w:tcPr>
          <w:p w14:paraId="2FC1CBA7" w14:textId="77777777" w:rsidR="00235F02" w:rsidRPr="006E71D6" w:rsidRDefault="00235F02" w:rsidP="00235F02">
            <w:pPr>
              <w:pStyle w:val="1bodycopy10pt"/>
              <w:rPr>
                <w:rFonts w:ascii="Times New Roman" w:hAnsi="Times New Roman"/>
                <w:b/>
                <w:sz w:val="24"/>
                <w:lang w:val="en-GB" w:eastAsia="en-GB"/>
              </w:rPr>
            </w:pPr>
          </w:p>
        </w:tc>
        <w:tc>
          <w:tcPr>
            <w:tcW w:w="0" w:type="auto"/>
            <w:shd w:val="clear" w:color="auto" w:fill="auto"/>
            <w:hideMark/>
          </w:tcPr>
          <w:p w14:paraId="38AE8030" w14:textId="77777777" w:rsidR="00235F02" w:rsidRPr="006E71D6" w:rsidRDefault="00235F02" w:rsidP="00235F02">
            <w:pPr>
              <w:pStyle w:val="1bodycopy10pt"/>
              <w:rPr>
                <w:rFonts w:ascii="Times New Roman" w:hAnsi="Times New Roman"/>
                <w:sz w:val="24"/>
                <w:lang w:val="en-GB" w:eastAsia="en-GB"/>
              </w:rPr>
            </w:pPr>
            <w:r w:rsidRPr="006E71D6">
              <w:rPr>
                <w:lang w:val="en-GB" w:eastAsia="en-GB"/>
              </w:rPr>
              <w:t>Severe learning difficult</w:t>
            </w:r>
            <w:r w:rsidR="00943A5E" w:rsidRPr="006E71D6">
              <w:rPr>
                <w:lang w:val="en-GB" w:eastAsia="en-GB"/>
              </w:rPr>
              <w:t>ies</w:t>
            </w:r>
            <w:r w:rsidRPr="006E71D6">
              <w:rPr>
                <w:lang w:val="en-GB" w:eastAsia="en-GB"/>
              </w:rPr>
              <w:t> </w:t>
            </w:r>
          </w:p>
        </w:tc>
      </w:tr>
      <w:tr w:rsidR="00235F02" w:rsidRPr="006E71D6" w14:paraId="498BD977" w14:textId="77777777" w:rsidTr="00A02B54">
        <w:trPr>
          <w:cantSplit/>
          <w:trHeight w:val="420"/>
        </w:trPr>
        <w:tc>
          <w:tcPr>
            <w:tcW w:w="0" w:type="auto"/>
            <w:vMerge w:val="restart"/>
            <w:shd w:val="clear" w:color="auto" w:fill="auto"/>
            <w:hideMark/>
          </w:tcPr>
          <w:p w14:paraId="3FB7DDA6" w14:textId="77777777" w:rsidR="00235F02" w:rsidRPr="006E71D6" w:rsidRDefault="00235F02" w:rsidP="00235F02">
            <w:pPr>
              <w:pStyle w:val="1bodycopy10pt"/>
              <w:rPr>
                <w:rFonts w:ascii="Times New Roman" w:hAnsi="Times New Roman"/>
                <w:b/>
                <w:sz w:val="24"/>
                <w:lang w:val="en-GB" w:eastAsia="en-GB"/>
              </w:rPr>
            </w:pPr>
            <w:r w:rsidRPr="006E71D6">
              <w:rPr>
                <w:b/>
                <w:lang w:val="en-GB" w:eastAsia="en-GB"/>
              </w:rPr>
              <w:t>Social, emotional and mental health </w:t>
            </w:r>
          </w:p>
          <w:p w14:paraId="0BBEF463" w14:textId="77777777" w:rsidR="00235F02" w:rsidRPr="006E71D6" w:rsidRDefault="00235F02" w:rsidP="00235F02">
            <w:pPr>
              <w:pStyle w:val="1bodycopy10pt"/>
              <w:rPr>
                <w:rFonts w:ascii="Times New Roman" w:hAnsi="Times New Roman"/>
                <w:b/>
                <w:sz w:val="24"/>
                <w:lang w:val="en-GB" w:eastAsia="en-GB"/>
              </w:rPr>
            </w:pPr>
            <w:r w:rsidRPr="006E71D6">
              <w:rPr>
                <w:b/>
                <w:lang w:val="en-GB" w:eastAsia="en-GB"/>
              </w:rPr>
              <w:t> </w:t>
            </w:r>
          </w:p>
        </w:tc>
        <w:tc>
          <w:tcPr>
            <w:tcW w:w="0" w:type="auto"/>
            <w:shd w:val="clear" w:color="auto" w:fill="auto"/>
            <w:hideMark/>
          </w:tcPr>
          <w:p w14:paraId="37B22D97" w14:textId="77777777" w:rsidR="00235F02" w:rsidRPr="006E71D6" w:rsidRDefault="00235F02" w:rsidP="00235F02">
            <w:pPr>
              <w:pStyle w:val="1bodycopy10pt"/>
              <w:rPr>
                <w:rFonts w:ascii="Times New Roman" w:hAnsi="Times New Roman"/>
                <w:sz w:val="24"/>
                <w:lang w:val="en-GB" w:eastAsia="en-GB"/>
              </w:rPr>
            </w:pPr>
            <w:r w:rsidRPr="006E71D6">
              <w:rPr>
                <w:lang w:val="en-GB" w:eastAsia="en-GB"/>
              </w:rPr>
              <w:t>Attention deficit hyperactiv</w:t>
            </w:r>
            <w:r w:rsidR="00DE3121" w:rsidRPr="006E71D6">
              <w:rPr>
                <w:lang w:val="en-GB" w:eastAsia="en-GB"/>
              </w:rPr>
              <w:t>ity</w:t>
            </w:r>
            <w:r w:rsidRPr="006E71D6">
              <w:rPr>
                <w:lang w:val="en-GB" w:eastAsia="en-GB"/>
              </w:rPr>
              <w:t xml:space="preserve"> disorder</w:t>
            </w:r>
            <w:r w:rsidR="00943A5E" w:rsidRPr="006E71D6">
              <w:rPr>
                <w:lang w:val="en-GB" w:eastAsia="en-GB"/>
              </w:rPr>
              <w:t xml:space="preserve"> (ADHD)</w:t>
            </w:r>
          </w:p>
        </w:tc>
      </w:tr>
      <w:tr w:rsidR="00235F02" w:rsidRPr="006E71D6" w14:paraId="54F58DB0" w14:textId="77777777" w:rsidTr="00A02B54">
        <w:trPr>
          <w:cantSplit/>
          <w:trHeight w:val="420"/>
        </w:trPr>
        <w:tc>
          <w:tcPr>
            <w:tcW w:w="0" w:type="auto"/>
            <w:vMerge/>
            <w:shd w:val="clear" w:color="auto" w:fill="auto"/>
            <w:hideMark/>
          </w:tcPr>
          <w:p w14:paraId="15227B61" w14:textId="77777777" w:rsidR="00235F02" w:rsidRPr="006E71D6" w:rsidRDefault="00235F02" w:rsidP="00235F02">
            <w:pPr>
              <w:pStyle w:val="1bodycopy10pt"/>
              <w:rPr>
                <w:rFonts w:ascii="Times New Roman" w:hAnsi="Times New Roman"/>
                <w:b/>
                <w:sz w:val="24"/>
                <w:lang w:val="en-GB" w:eastAsia="en-GB"/>
              </w:rPr>
            </w:pPr>
          </w:p>
        </w:tc>
        <w:tc>
          <w:tcPr>
            <w:tcW w:w="0" w:type="auto"/>
            <w:shd w:val="clear" w:color="auto" w:fill="auto"/>
            <w:hideMark/>
          </w:tcPr>
          <w:p w14:paraId="66E40736" w14:textId="77777777" w:rsidR="00235F02" w:rsidRPr="006E71D6" w:rsidRDefault="00235F02" w:rsidP="00235F02">
            <w:pPr>
              <w:pStyle w:val="1bodycopy10pt"/>
              <w:rPr>
                <w:rFonts w:ascii="Times New Roman" w:hAnsi="Times New Roman"/>
                <w:sz w:val="24"/>
                <w:lang w:val="en-GB" w:eastAsia="en-GB"/>
              </w:rPr>
            </w:pPr>
            <w:r w:rsidRPr="006E71D6">
              <w:rPr>
                <w:lang w:val="en-GB" w:eastAsia="en-GB"/>
              </w:rPr>
              <w:t>Attention deficit disorder</w:t>
            </w:r>
            <w:r w:rsidR="00943A5E" w:rsidRPr="006E71D6">
              <w:rPr>
                <w:lang w:val="en-GB" w:eastAsia="en-GB"/>
              </w:rPr>
              <w:t xml:space="preserve"> (ADD)</w:t>
            </w:r>
          </w:p>
        </w:tc>
      </w:tr>
      <w:tr w:rsidR="00235F02" w:rsidRPr="006E71D6" w14:paraId="4F332099" w14:textId="77777777" w:rsidTr="00A02B54">
        <w:trPr>
          <w:cantSplit/>
          <w:trHeight w:val="420"/>
        </w:trPr>
        <w:tc>
          <w:tcPr>
            <w:tcW w:w="0" w:type="auto"/>
            <w:vMerge w:val="restart"/>
            <w:shd w:val="clear" w:color="auto" w:fill="auto"/>
            <w:hideMark/>
          </w:tcPr>
          <w:p w14:paraId="6B49886E" w14:textId="77777777" w:rsidR="00235F02" w:rsidRPr="006E71D6" w:rsidRDefault="00235F02" w:rsidP="00235F02">
            <w:pPr>
              <w:pStyle w:val="1bodycopy10pt"/>
              <w:rPr>
                <w:rFonts w:ascii="Times New Roman" w:hAnsi="Times New Roman"/>
                <w:b/>
                <w:sz w:val="24"/>
                <w:lang w:val="en-GB" w:eastAsia="en-GB"/>
              </w:rPr>
            </w:pPr>
            <w:r w:rsidRPr="006E71D6">
              <w:rPr>
                <w:b/>
                <w:lang w:val="en-GB" w:eastAsia="en-GB"/>
              </w:rPr>
              <w:t>Sensory and/or physical </w:t>
            </w:r>
          </w:p>
        </w:tc>
        <w:tc>
          <w:tcPr>
            <w:tcW w:w="0" w:type="auto"/>
            <w:shd w:val="clear" w:color="auto" w:fill="auto"/>
            <w:hideMark/>
          </w:tcPr>
          <w:p w14:paraId="7F03C896" w14:textId="77777777" w:rsidR="00235F02" w:rsidRPr="006E71D6" w:rsidRDefault="00235F02" w:rsidP="00235F02">
            <w:pPr>
              <w:pStyle w:val="1bodycopy10pt"/>
              <w:rPr>
                <w:rFonts w:ascii="Times New Roman" w:hAnsi="Times New Roman"/>
                <w:sz w:val="24"/>
                <w:lang w:val="en-GB" w:eastAsia="en-GB"/>
              </w:rPr>
            </w:pPr>
            <w:r w:rsidRPr="006E71D6">
              <w:rPr>
                <w:lang w:val="en-GB" w:eastAsia="en-GB"/>
              </w:rPr>
              <w:t>Hearing impairments</w:t>
            </w:r>
          </w:p>
        </w:tc>
      </w:tr>
      <w:tr w:rsidR="00235F02" w:rsidRPr="006E71D6" w14:paraId="57EB9D70" w14:textId="77777777" w:rsidTr="00A02B54">
        <w:trPr>
          <w:cantSplit/>
          <w:trHeight w:val="420"/>
        </w:trPr>
        <w:tc>
          <w:tcPr>
            <w:tcW w:w="0" w:type="auto"/>
            <w:vMerge/>
            <w:shd w:val="clear" w:color="auto" w:fill="auto"/>
            <w:hideMark/>
          </w:tcPr>
          <w:p w14:paraId="77765C07" w14:textId="77777777" w:rsidR="00235F02" w:rsidRPr="006E71D6" w:rsidRDefault="00235F02" w:rsidP="00235F02">
            <w:pPr>
              <w:pStyle w:val="1bodycopy10pt"/>
              <w:rPr>
                <w:rFonts w:ascii="Times New Roman" w:hAnsi="Times New Roman"/>
                <w:sz w:val="24"/>
                <w:lang w:val="en-GB" w:eastAsia="en-GB"/>
              </w:rPr>
            </w:pPr>
          </w:p>
        </w:tc>
        <w:tc>
          <w:tcPr>
            <w:tcW w:w="0" w:type="auto"/>
            <w:shd w:val="clear" w:color="auto" w:fill="auto"/>
            <w:hideMark/>
          </w:tcPr>
          <w:p w14:paraId="12B57F91" w14:textId="77777777" w:rsidR="00235F02" w:rsidRPr="006E71D6" w:rsidRDefault="00235F02" w:rsidP="00235F02">
            <w:pPr>
              <w:pStyle w:val="1bodycopy10pt"/>
              <w:rPr>
                <w:rFonts w:ascii="Times New Roman" w:hAnsi="Times New Roman"/>
                <w:sz w:val="24"/>
                <w:lang w:val="en-GB" w:eastAsia="en-GB"/>
              </w:rPr>
            </w:pPr>
            <w:r w:rsidRPr="006E71D6">
              <w:rPr>
                <w:lang w:val="en-GB" w:eastAsia="en-GB"/>
              </w:rPr>
              <w:t>Visual impairment</w:t>
            </w:r>
          </w:p>
        </w:tc>
      </w:tr>
      <w:tr w:rsidR="00235F02" w:rsidRPr="006E71D6" w14:paraId="2B35EA9E" w14:textId="77777777" w:rsidTr="00A02B54">
        <w:trPr>
          <w:cantSplit/>
          <w:trHeight w:val="420"/>
        </w:trPr>
        <w:tc>
          <w:tcPr>
            <w:tcW w:w="0" w:type="auto"/>
            <w:vMerge/>
            <w:shd w:val="clear" w:color="auto" w:fill="auto"/>
            <w:hideMark/>
          </w:tcPr>
          <w:p w14:paraId="0503C1A2" w14:textId="77777777" w:rsidR="00235F02" w:rsidRPr="006E71D6" w:rsidRDefault="00235F02" w:rsidP="00235F02">
            <w:pPr>
              <w:pStyle w:val="1bodycopy10pt"/>
              <w:rPr>
                <w:rFonts w:ascii="Times New Roman" w:hAnsi="Times New Roman"/>
                <w:sz w:val="24"/>
                <w:lang w:val="en-GB" w:eastAsia="en-GB"/>
              </w:rPr>
            </w:pPr>
          </w:p>
        </w:tc>
        <w:tc>
          <w:tcPr>
            <w:tcW w:w="0" w:type="auto"/>
            <w:shd w:val="clear" w:color="auto" w:fill="auto"/>
            <w:hideMark/>
          </w:tcPr>
          <w:p w14:paraId="7C28258F" w14:textId="77777777" w:rsidR="00235F02" w:rsidRPr="006E71D6" w:rsidRDefault="006F26F4" w:rsidP="00235F02">
            <w:pPr>
              <w:pStyle w:val="1bodycopy10pt"/>
              <w:rPr>
                <w:rFonts w:ascii="Times New Roman" w:hAnsi="Times New Roman"/>
                <w:sz w:val="24"/>
                <w:lang w:val="en-GB" w:eastAsia="en-GB"/>
              </w:rPr>
            </w:pPr>
            <w:r w:rsidRPr="006E71D6">
              <w:rPr>
                <w:lang w:val="en-GB" w:eastAsia="en-GB"/>
              </w:rPr>
              <w:t>Multi-sensory impairment</w:t>
            </w:r>
            <w:r w:rsidR="00235F02" w:rsidRPr="006E71D6">
              <w:rPr>
                <w:lang w:val="en-GB" w:eastAsia="en-GB"/>
              </w:rPr>
              <w:t> </w:t>
            </w:r>
          </w:p>
        </w:tc>
      </w:tr>
      <w:tr w:rsidR="00235F02" w:rsidRPr="006E71D6" w14:paraId="7E51FE62" w14:textId="77777777" w:rsidTr="00A02B54">
        <w:trPr>
          <w:cantSplit/>
          <w:trHeight w:val="420"/>
        </w:trPr>
        <w:tc>
          <w:tcPr>
            <w:tcW w:w="0" w:type="auto"/>
            <w:vMerge/>
            <w:shd w:val="clear" w:color="auto" w:fill="auto"/>
            <w:hideMark/>
          </w:tcPr>
          <w:p w14:paraId="4E76790D" w14:textId="77777777" w:rsidR="00235F02" w:rsidRPr="006E71D6" w:rsidRDefault="00235F02" w:rsidP="00235F02">
            <w:pPr>
              <w:pStyle w:val="1bodycopy10pt"/>
              <w:rPr>
                <w:rFonts w:ascii="Times New Roman" w:hAnsi="Times New Roman"/>
                <w:sz w:val="24"/>
                <w:lang w:val="en-GB" w:eastAsia="en-GB"/>
              </w:rPr>
            </w:pPr>
          </w:p>
        </w:tc>
        <w:tc>
          <w:tcPr>
            <w:tcW w:w="0" w:type="auto"/>
            <w:shd w:val="clear" w:color="auto" w:fill="auto"/>
            <w:hideMark/>
          </w:tcPr>
          <w:p w14:paraId="320ED6C4" w14:textId="77777777" w:rsidR="00235F02" w:rsidRPr="006E71D6" w:rsidRDefault="00235F02" w:rsidP="00235F02">
            <w:pPr>
              <w:pStyle w:val="1bodycopy10pt"/>
              <w:rPr>
                <w:rFonts w:ascii="Times New Roman" w:hAnsi="Times New Roman"/>
                <w:sz w:val="24"/>
                <w:lang w:val="en-GB" w:eastAsia="en-GB"/>
              </w:rPr>
            </w:pPr>
            <w:r w:rsidRPr="006E71D6">
              <w:rPr>
                <w:lang w:val="en-GB" w:eastAsia="en-GB"/>
              </w:rPr>
              <w:t>Physical impairment</w:t>
            </w:r>
          </w:p>
        </w:tc>
      </w:tr>
    </w:tbl>
    <w:p w14:paraId="2A98E5FF" w14:textId="111797EE" w:rsidR="00235F02" w:rsidRPr="006E71D6" w:rsidRDefault="007F61C7" w:rsidP="00235F02">
      <w:pPr>
        <w:pStyle w:val="Heading1"/>
        <w:rPr>
          <w:lang w:eastAsia="en-GB"/>
        </w:rPr>
      </w:pPr>
      <w:bookmarkStart w:id="6" w:name="_Toc116987819"/>
      <w:bookmarkStart w:id="7" w:name="_Toc117080328"/>
      <w:r w:rsidRPr="006E71D6">
        <w:rPr>
          <w:lang w:eastAsia="en-GB"/>
        </w:rPr>
        <w:br/>
      </w:r>
      <w:bookmarkStart w:id="8" w:name="_Toc119070493"/>
      <w:r w:rsidR="00235F02" w:rsidRPr="006E71D6">
        <w:rPr>
          <w:lang w:eastAsia="en-GB"/>
        </w:rPr>
        <w:t>2. Which staff will support my child, and what training have they had?</w:t>
      </w:r>
      <w:bookmarkEnd w:id="6"/>
      <w:bookmarkEnd w:id="7"/>
      <w:bookmarkEnd w:id="8"/>
    </w:p>
    <w:p w14:paraId="512C50D7" w14:textId="4C64646F" w:rsidR="00D51243" w:rsidRPr="006E71D6" w:rsidRDefault="00D51243" w:rsidP="00D51243">
      <w:pPr>
        <w:pStyle w:val="Subhead2"/>
        <w:rPr>
          <w:lang w:val="en-GB" w:eastAsia="en-GB"/>
        </w:rPr>
      </w:pPr>
      <w:r w:rsidRPr="006E71D6">
        <w:rPr>
          <w:lang w:val="en-GB" w:eastAsia="en-GB"/>
        </w:rPr>
        <w:t>Our special educational needs co-ordinator, or SENCO</w:t>
      </w:r>
    </w:p>
    <w:p w14:paraId="136E4267" w14:textId="513ABC84" w:rsidR="00795C92" w:rsidRPr="006E71D6" w:rsidRDefault="00D51243" w:rsidP="00D51243">
      <w:pPr>
        <w:tabs>
          <w:tab w:val="left" w:pos="1020"/>
        </w:tabs>
        <w:spacing w:before="100" w:beforeAutospacing="1" w:after="100" w:afterAutospacing="1"/>
        <w:rPr>
          <w:rFonts w:ascii="Times New Roman" w:eastAsia="Times New Roman" w:hAnsi="Times New Roman"/>
          <w:sz w:val="24"/>
          <w:lang w:val="en-GB" w:eastAsia="en-GB"/>
        </w:rPr>
      </w:pPr>
      <w:r w:rsidRPr="006E71D6">
        <w:rPr>
          <w:rFonts w:ascii="Times New Roman" w:eastAsia="Times New Roman" w:hAnsi="Times New Roman"/>
          <w:noProof/>
          <w:sz w:val="24"/>
          <w:lang w:val="en-GB" w:eastAsia="en-GB"/>
        </w:rPr>
        <w:drawing>
          <wp:anchor distT="0" distB="0" distL="114300" distR="114300" simplePos="0" relativeHeight="251665408" behindDoc="0" locked="0" layoutInCell="1" allowOverlap="1" wp14:anchorId="5267338B" wp14:editId="4FCFA149">
            <wp:simplePos x="685800" y="7200900"/>
            <wp:positionH relativeFrom="column">
              <wp:align>left</wp:align>
            </wp:positionH>
            <wp:positionV relativeFrom="paragraph">
              <wp:align>top</wp:align>
            </wp:positionV>
            <wp:extent cx="1314450" cy="1575887"/>
            <wp:effectExtent l="0" t="0" r="0" b="5715"/>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3971" t="18750" r="19485" b="21416"/>
                    <a:stretch/>
                  </pic:blipFill>
                  <pic:spPr bwMode="auto">
                    <a:xfrm>
                      <a:off x="0" y="0"/>
                      <a:ext cx="1314450" cy="1575887"/>
                    </a:xfrm>
                    <a:prstGeom prst="rect">
                      <a:avLst/>
                    </a:prstGeom>
                    <a:noFill/>
                    <a:ln>
                      <a:noFill/>
                    </a:ln>
                    <a:extLst>
                      <a:ext uri="{53640926-AAD7-44D8-BBD7-CCE9431645EC}">
                        <a14:shadowObscured xmlns:a14="http://schemas.microsoft.com/office/drawing/2010/main"/>
                      </a:ext>
                    </a:extLst>
                  </pic:spPr>
                </pic:pic>
              </a:graphicData>
            </a:graphic>
          </wp:anchor>
        </w:drawing>
      </w:r>
      <w:r w:rsidR="00235F02" w:rsidRPr="006E71D6">
        <w:rPr>
          <w:lang w:val="en-GB" w:eastAsia="en-GB"/>
        </w:rPr>
        <w:t xml:space="preserve">Our SENCO </w:t>
      </w:r>
      <w:r w:rsidR="00795C92" w:rsidRPr="006E71D6">
        <w:rPr>
          <w:lang w:val="en-GB" w:eastAsia="en-GB"/>
        </w:rPr>
        <w:t>is</w:t>
      </w:r>
      <w:r w:rsidRPr="006E71D6">
        <w:rPr>
          <w:lang w:val="en-GB" w:eastAsia="en-GB"/>
        </w:rPr>
        <w:t xml:space="preserve"> Michele Hilton.</w:t>
      </w:r>
    </w:p>
    <w:p w14:paraId="07F62D88" w14:textId="1972C524" w:rsidR="00235F02" w:rsidRPr="006E71D6" w:rsidRDefault="00D51243" w:rsidP="00235F02">
      <w:pPr>
        <w:pStyle w:val="1bodycopy10pt"/>
        <w:rPr>
          <w:rFonts w:ascii="Times New Roman" w:hAnsi="Times New Roman"/>
          <w:sz w:val="24"/>
          <w:lang w:val="en-GB" w:eastAsia="en-GB"/>
        </w:rPr>
      </w:pPr>
      <w:r w:rsidRPr="006E71D6">
        <w:rPr>
          <w:lang w:val="en-GB" w:eastAsia="en-GB"/>
        </w:rPr>
        <w:t xml:space="preserve">Michele has 25 </w:t>
      </w:r>
      <w:proofErr w:type="spellStart"/>
      <w:r w:rsidRPr="006E71D6">
        <w:rPr>
          <w:lang w:val="en-GB" w:eastAsia="en-GB"/>
        </w:rPr>
        <w:t>years</w:t>
      </w:r>
      <w:r w:rsidR="00235F02" w:rsidRPr="006E71D6">
        <w:rPr>
          <w:lang w:val="en-GB" w:eastAsia="en-GB"/>
        </w:rPr>
        <w:t xml:space="preserve"> experience</w:t>
      </w:r>
      <w:proofErr w:type="spellEnd"/>
      <w:r w:rsidR="00235F02" w:rsidRPr="006E71D6">
        <w:rPr>
          <w:lang w:val="en-GB" w:eastAsia="en-GB"/>
        </w:rPr>
        <w:t xml:space="preserve"> in this role and ha</w:t>
      </w:r>
      <w:r w:rsidR="00795C92" w:rsidRPr="006E71D6">
        <w:rPr>
          <w:lang w:val="en-GB" w:eastAsia="en-GB"/>
        </w:rPr>
        <w:t>ve</w:t>
      </w:r>
      <w:r w:rsidR="00235F02" w:rsidRPr="006E71D6">
        <w:rPr>
          <w:lang w:val="en-GB" w:eastAsia="en-GB"/>
        </w:rPr>
        <w:t xml:space="preserve"> worked </w:t>
      </w:r>
      <w:r w:rsidRPr="006E71D6">
        <w:rPr>
          <w:lang w:val="en-GB" w:eastAsia="en-GB"/>
        </w:rPr>
        <w:t>as part of the senior leadership team. Michele is</w:t>
      </w:r>
      <w:r w:rsidR="00C1682E" w:rsidRPr="006E71D6">
        <w:rPr>
          <w:lang w:val="en-GB" w:eastAsia="en-GB"/>
        </w:rPr>
        <w:t xml:space="preserve"> a qualified teacher.</w:t>
      </w:r>
    </w:p>
    <w:p w14:paraId="2D7B4117" w14:textId="36BB113C" w:rsidR="00235F02" w:rsidRPr="006E71D6" w:rsidRDefault="00D51243" w:rsidP="00235F02">
      <w:pPr>
        <w:pStyle w:val="1bodycopy10pt"/>
        <w:rPr>
          <w:lang w:val="en-GB" w:eastAsia="en-GB"/>
        </w:rPr>
      </w:pPr>
      <w:r w:rsidRPr="006E71D6">
        <w:rPr>
          <w:lang w:val="en-GB" w:eastAsia="en-GB"/>
        </w:rPr>
        <w:t xml:space="preserve">Michele is out of class and divides her time between her role as SENCO, Provision Manager and Designated Safeguarding Lead. </w:t>
      </w:r>
    </w:p>
    <w:p w14:paraId="03BFFB87" w14:textId="77777777" w:rsidR="00D51243" w:rsidRPr="006E71D6" w:rsidRDefault="00D51243" w:rsidP="00235F02">
      <w:pPr>
        <w:pStyle w:val="Subhead2"/>
        <w:rPr>
          <w:lang w:val="en-GB" w:eastAsia="en-GB"/>
        </w:rPr>
      </w:pPr>
    </w:p>
    <w:p w14:paraId="4E98706A" w14:textId="77777777" w:rsidR="00D51243" w:rsidRPr="006E71D6" w:rsidRDefault="00D51243" w:rsidP="00235F02">
      <w:pPr>
        <w:pStyle w:val="Subhead2"/>
        <w:rPr>
          <w:lang w:val="en-GB" w:eastAsia="en-GB"/>
        </w:rPr>
      </w:pPr>
    </w:p>
    <w:p w14:paraId="0C253DBA" w14:textId="77777777" w:rsidR="00D51243" w:rsidRPr="006E71D6" w:rsidRDefault="00D51243" w:rsidP="00235F02">
      <w:pPr>
        <w:pStyle w:val="Subhead2"/>
        <w:rPr>
          <w:lang w:val="en-GB" w:eastAsia="en-GB"/>
        </w:rPr>
      </w:pPr>
    </w:p>
    <w:p w14:paraId="692EF215" w14:textId="1923A860" w:rsidR="00235F02" w:rsidRPr="006E71D6" w:rsidRDefault="00D51243" w:rsidP="00235F02">
      <w:pPr>
        <w:pStyle w:val="Subhead2"/>
        <w:rPr>
          <w:rFonts w:ascii="Times New Roman" w:hAnsi="Times New Roman"/>
          <w:lang w:val="en-GB" w:eastAsia="en-GB"/>
        </w:rPr>
      </w:pPr>
      <w:r w:rsidRPr="006E71D6">
        <w:rPr>
          <w:bCs/>
          <w:lang w:val="en-GB" w:eastAsia="en-GB"/>
        </w:rPr>
        <w:lastRenderedPageBreak/>
        <w:t>Class t</w:t>
      </w:r>
      <w:r w:rsidR="00235F02" w:rsidRPr="006E71D6">
        <w:rPr>
          <w:bCs/>
          <w:lang w:val="en-GB" w:eastAsia="en-GB"/>
        </w:rPr>
        <w:t>eachers</w:t>
      </w:r>
    </w:p>
    <w:p w14:paraId="1E5F5A79" w14:textId="611C3312" w:rsidR="008D69AF" w:rsidRPr="006E71D6" w:rsidRDefault="00235F02" w:rsidP="00235F02">
      <w:pPr>
        <w:pStyle w:val="1bodycopy10pt"/>
        <w:rPr>
          <w:lang w:val="en-GB" w:eastAsia="en-GB"/>
        </w:rPr>
      </w:pPr>
      <w:r w:rsidRPr="006E71D6">
        <w:rPr>
          <w:lang w:val="en-GB" w:eastAsia="en-GB"/>
        </w:rPr>
        <w:t>All of our teachers receive in</w:t>
      </w:r>
      <w:r w:rsidR="007141EE" w:rsidRPr="006E71D6">
        <w:rPr>
          <w:lang w:val="en-GB" w:eastAsia="en-GB"/>
        </w:rPr>
        <w:t>-</w:t>
      </w:r>
      <w:r w:rsidRPr="006E71D6">
        <w:rPr>
          <w:lang w:val="en-GB" w:eastAsia="en-GB"/>
        </w:rPr>
        <w:t>house SEN training, and are supported by the SENCO to meet the needs of pupils</w:t>
      </w:r>
      <w:r w:rsidR="007141EE" w:rsidRPr="006E71D6">
        <w:rPr>
          <w:lang w:val="en-GB" w:eastAsia="en-GB"/>
        </w:rPr>
        <w:t xml:space="preserve"> who have SEN</w:t>
      </w:r>
      <w:r w:rsidR="00D51243" w:rsidRPr="006E71D6">
        <w:rPr>
          <w:lang w:val="en-GB" w:eastAsia="en-GB"/>
        </w:rPr>
        <w:t>.</w:t>
      </w:r>
    </w:p>
    <w:p w14:paraId="1382B1E8" w14:textId="10929B3C" w:rsidR="00D51243" w:rsidRPr="006E71D6" w:rsidRDefault="00D51243" w:rsidP="00235F02">
      <w:pPr>
        <w:pStyle w:val="1bodycopy10pt"/>
        <w:rPr>
          <w:rFonts w:ascii="Times New Roman" w:hAnsi="Times New Roman"/>
          <w:sz w:val="24"/>
          <w:lang w:val="en-GB" w:eastAsia="en-GB"/>
        </w:rPr>
      </w:pPr>
      <w:r w:rsidRPr="006E71D6">
        <w:rPr>
          <w:lang w:val="en-GB" w:eastAsia="en-GB"/>
        </w:rPr>
        <w:t xml:space="preserve">Our staff also have access to Widgit and the training that they provide. </w:t>
      </w:r>
    </w:p>
    <w:p w14:paraId="4B1E8FF9" w14:textId="77777777" w:rsidR="00235F02" w:rsidRPr="006E71D6" w:rsidRDefault="00235F02" w:rsidP="00235F02">
      <w:pPr>
        <w:pStyle w:val="Subhead2"/>
        <w:rPr>
          <w:rFonts w:ascii="Times New Roman" w:hAnsi="Times New Roman"/>
          <w:lang w:val="en-GB" w:eastAsia="en-GB"/>
        </w:rPr>
      </w:pPr>
      <w:r w:rsidRPr="006E71D6">
        <w:rPr>
          <w:lang w:val="en-GB" w:eastAsia="en-GB"/>
        </w:rPr>
        <w:t xml:space="preserve">Teaching </w:t>
      </w:r>
      <w:r w:rsidR="007141EE" w:rsidRPr="006E71D6">
        <w:rPr>
          <w:lang w:val="en-GB" w:eastAsia="en-GB"/>
        </w:rPr>
        <w:t>a</w:t>
      </w:r>
      <w:r w:rsidRPr="006E71D6">
        <w:rPr>
          <w:lang w:val="en-GB" w:eastAsia="en-GB"/>
        </w:rPr>
        <w:t>ssistants (TAs)</w:t>
      </w:r>
    </w:p>
    <w:p w14:paraId="6E863040" w14:textId="2CE18E38" w:rsidR="00235F02" w:rsidRPr="006E71D6" w:rsidRDefault="00235F02" w:rsidP="00235F02">
      <w:pPr>
        <w:pStyle w:val="1bodycopy10pt"/>
        <w:rPr>
          <w:rFonts w:ascii="Times New Roman" w:hAnsi="Times New Roman"/>
          <w:sz w:val="24"/>
          <w:lang w:val="en-GB" w:eastAsia="en-GB"/>
        </w:rPr>
      </w:pPr>
      <w:r w:rsidRPr="006E71D6">
        <w:rPr>
          <w:lang w:val="en-GB" w:eastAsia="en-GB"/>
        </w:rPr>
        <w:t>We have a team of TAs, including</w:t>
      </w:r>
      <w:r w:rsidR="00D51243" w:rsidRPr="006E71D6">
        <w:rPr>
          <w:color w:val="ED7D31"/>
          <w:lang w:val="en-GB" w:eastAsia="en-GB"/>
        </w:rPr>
        <w:t xml:space="preserve"> </w:t>
      </w:r>
      <w:r w:rsidR="00D51243" w:rsidRPr="006E71D6">
        <w:rPr>
          <w:lang w:val="en-GB" w:eastAsia="en-GB"/>
        </w:rPr>
        <w:t xml:space="preserve">2 </w:t>
      </w:r>
      <w:r w:rsidRPr="006E71D6">
        <w:rPr>
          <w:lang w:val="en-GB" w:eastAsia="en-GB"/>
        </w:rPr>
        <w:t>higher</w:t>
      </w:r>
      <w:r w:rsidR="007141EE" w:rsidRPr="006E71D6">
        <w:rPr>
          <w:lang w:val="en-GB" w:eastAsia="en-GB"/>
        </w:rPr>
        <w:t>-</w:t>
      </w:r>
      <w:r w:rsidRPr="006E71D6">
        <w:rPr>
          <w:lang w:val="en-GB" w:eastAsia="en-GB"/>
        </w:rPr>
        <w:t>level teaching assistants (HLTAs) who are trained to deliver SEN provision.</w:t>
      </w:r>
    </w:p>
    <w:p w14:paraId="01FEF709" w14:textId="30C07B6D" w:rsidR="00D51243" w:rsidRPr="006E71D6" w:rsidRDefault="00235F02" w:rsidP="00235F02">
      <w:pPr>
        <w:pStyle w:val="1bodycopy10pt"/>
        <w:rPr>
          <w:lang w:val="en-GB" w:eastAsia="en-GB"/>
        </w:rPr>
      </w:pPr>
      <w:r w:rsidRPr="006E71D6">
        <w:rPr>
          <w:lang w:val="en-GB" w:eastAsia="en-GB"/>
        </w:rPr>
        <w:t>We hav</w:t>
      </w:r>
      <w:r w:rsidR="00D51243" w:rsidRPr="006E71D6">
        <w:rPr>
          <w:lang w:val="en-GB" w:eastAsia="en-GB"/>
        </w:rPr>
        <w:t>e 11 t</w:t>
      </w:r>
      <w:r w:rsidRPr="006E71D6">
        <w:rPr>
          <w:lang w:val="en-GB" w:eastAsia="en-GB"/>
        </w:rPr>
        <w:t xml:space="preserve">eaching assistants who are trained to deliver interventions such </w:t>
      </w:r>
      <w:r w:rsidR="00D51243" w:rsidRPr="006E71D6">
        <w:rPr>
          <w:lang w:val="en-GB" w:eastAsia="en-GB"/>
        </w:rPr>
        <w:t>as Fischer Family Trust, Phonics, Speech an</w:t>
      </w:r>
      <w:r w:rsidR="00985B51" w:rsidRPr="006E71D6">
        <w:rPr>
          <w:lang w:val="en-GB" w:eastAsia="en-GB"/>
        </w:rPr>
        <w:t xml:space="preserve">d Language and Therapeutic Play. </w:t>
      </w:r>
    </w:p>
    <w:p w14:paraId="740D4FF5" w14:textId="1721C1FB" w:rsidR="00235F02" w:rsidRPr="006E71D6" w:rsidRDefault="00235F02" w:rsidP="00235F02">
      <w:pPr>
        <w:pStyle w:val="1bodycopy10pt"/>
        <w:rPr>
          <w:rFonts w:ascii="Times New Roman" w:hAnsi="Times New Roman"/>
          <w:sz w:val="24"/>
          <w:lang w:val="en-GB" w:eastAsia="en-GB"/>
        </w:rPr>
      </w:pPr>
      <w:r w:rsidRPr="006E71D6">
        <w:rPr>
          <w:lang w:val="en-GB" w:eastAsia="en-GB"/>
        </w:rPr>
        <w:t xml:space="preserve"> In the last academic year, </w:t>
      </w:r>
      <w:r w:rsidR="007141EE" w:rsidRPr="006E71D6">
        <w:rPr>
          <w:lang w:val="en-GB" w:eastAsia="en-GB"/>
        </w:rPr>
        <w:t>TAs</w:t>
      </w:r>
      <w:r w:rsidRPr="006E71D6">
        <w:rPr>
          <w:lang w:val="en-GB" w:eastAsia="en-GB"/>
        </w:rPr>
        <w:t xml:space="preserve"> have been trained </w:t>
      </w:r>
      <w:r w:rsidR="00985B51" w:rsidRPr="006E71D6">
        <w:rPr>
          <w:lang w:val="en-GB" w:eastAsia="en-GB"/>
        </w:rPr>
        <w:t xml:space="preserve">in supporting children to become more independent and to </w:t>
      </w:r>
    </w:p>
    <w:p w14:paraId="3DC15141" w14:textId="77777777" w:rsidR="00235F02" w:rsidRPr="006E71D6" w:rsidRDefault="00235F02" w:rsidP="00235F02">
      <w:pPr>
        <w:pStyle w:val="Subhead2"/>
        <w:rPr>
          <w:rFonts w:ascii="Times New Roman" w:hAnsi="Times New Roman"/>
          <w:lang w:val="en-GB" w:eastAsia="en-GB"/>
        </w:rPr>
      </w:pPr>
      <w:r w:rsidRPr="006E71D6">
        <w:rPr>
          <w:lang w:val="en-GB" w:eastAsia="en-GB"/>
        </w:rPr>
        <w:t>External agencies</w:t>
      </w:r>
      <w:r w:rsidR="00A87BA0" w:rsidRPr="006E71D6">
        <w:rPr>
          <w:lang w:val="en-GB" w:eastAsia="en-GB"/>
        </w:rPr>
        <w:t xml:space="preserve"> and experts</w:t>
      </w:r>
    </w:p>
    <w:p w14:paraId="3C571024" w14:textId="77777777" w:rsidR="00235F02" w:rsidRPr="006E71D6" w:rsidRDefault="00235F02" w:rsidP="00235F02">
      <w:pPr>
        <w:pStyle w:val="1bodycopy10pt"/>
        <w:rPr>
          <w:rFonts w:ascii="Times New Roman" w:hAnsi="Times New Roman"/>
          <w:sz w:val="24"/>
          <w:lang w:val="en-GB" w:eastAsia="en-GB"/>
        </w:rPr>
      </w:pPr>
      <w:r w:rsidRPr="006E71D6">
        <w:rPr>
          <w:lang w:val="en-GB" w:eastAsia="en-GB"/>
        </w:rPr>
        <w:t xml:space="preserve">Sometimes we need extra help to offer our pupils the support they need. Whenever necessary we will work with external support services </w:t>
      </w:r>
      <w:r w:rsidR="00D748A2" w:rsidRPr="006E71D6">
        <w:rPr>
          <w:lang w:val="en-GB" w:eastAsia="en-GB"/>
        </w:rPr>
        <w:t>to meet the needs of our pupils with SEN and to support their families. These include</w:t>
      </w:r>
      <w:r w:rsidRPr="006E71D6">
        <w:rPr>
          <w:lang w:val="en-GB" w:eastAsia="en-GB"/>
        </w:rPr>
        <w:t>:</w:t>
      </w:r>
    </w:p>
    <w:p w14:paraId="3DE536E5" w14:textId="77777777" w:rsidR="00235F02" w:rsidRPr="006E71D6" w:rsidRDefault="00235F02" w:rsidP="00235F02">
      <w:pPr>
        <w:pStyle w:val="4Bulletedcopyblue"/>
        <w:rPr>
          <w:lang w:val="en-GB" w:eastAsia="en-GB"/>
        </w:rPr>
      </w:pPr>
      <w:r w:rsidRPr="006E71D6">
        <w:rPr>
          <w:lang w:val="en-GB" w:eastAsia="en-GB"/>
        </w:rPr>
        <w:t>Speech and language therapists</w:t>
      </w:r>
    </w:p>
    <w:p w14:paraId="1D77D193" w14:textId="77777777" w:rsidR="00235F02" w:rsidRPr="006E71D6" w:rsidRDefault="00235F02" w:rsidP="00235F02">
      <w:pPr>
        <w:pStyle w:val="4Bulletedcopyblue"/>
        <w:rPr>
          <w:lang w:val="en-GB" w:eastAsia="en-GB"/>
        </w:rPr>
      </w:pPr>
      <w:r w:rsidRPr="006E71D6">
        <w:rPr>
          <w:lang w:val="en-GB" w:eastAsia="en-GB"/>
        </w:rPr>
        <w:t>Educational psychologists</w:t>
      </w:r>
    </w:p>
    <w:p w14:paraId="18AFBAD6" w14:textId="77777777" w:rsidR="00235F02" w:rsidRPr="006E71D6" w:rsidRDefault="00235F02" w:rsidP="00235F02">
      <w:pPr>
        <w:pStyle w:val="4Bulletedcopyblue"/>
        <w:rPr>
          <w:lang w:val="en-GB" w:eastAsia="en-GB"/>
        </w:rPr>
      </w:pPr>
      <w:r w:rsidRPr="006E71D6">
        <w:rPr>
          <w:lang w:val="en-GB" w:eastAsia="en-GB"/>
        </w:rPr>
        <w:t>Occupational therapists</w:t>
      </w:r>
    </w:p>
    <w:p w14:paraId="289F73B1" w14:textId="77777777" w:rsidR="00235F02" w:rsidRPr="006E71D6" w:rsidRDefault="007141EE" w:rsidP="00235F02">
      <w:pPr>
        <w:pStyle w:val="4Bulletedcopyblue"/>
        <w:rPr>
          <w:lang w:val="en-GB" w:eastAsia="en-GB"/>
        </w:rPr>
      </w:pPr>
      <w:r w:rsidRPr="006E71D6">
        <w:rPr>
          <w:lang w:val="en-GB" w:eastAsia="en-GB"/>
        </w:rPr>
        <w:t>GPs</w:t>
      </w:r>
      <w:r w:rsidR="00235F02" w:rsidRPr="006E71D6">
        <w:rPr>
          <w:lang w:val="en-GB" w:eastAsia="en-GB"/>
        </w:rPr>
        <w:t xml:space="preserve"> or paediatricians</w:t>
      </w:r>
    </w:p>
    <w:p w14:paraId="08261FE0" w14:textId="77777777" w:rsidR="00235F02" w:rsidRPr="006E71D6" w:rsidRDefault="00235F02" w:rsidP="00235F02">
      <w:pPr>
        <w:pStyle w:val="4Bulletedcopyblue"/>
        <w:rPr>
          <w:lang w:val="en-GB" w:eastAsia="en-GB"/>
        </w:rPr>
      </w:pPr>
      <w:r w:rsidRPr="006E71D6">
        <w:rPr>
          <w:lang w:val="en-GB" w:eastAsia="en-GB"/>
        </w:rPr>
        <w:t>School nurses</w:t>
      </w:r>
    </w:p>
    <w:p w14:paraId="39A18E4C" w14:textId="77777777" w:rsidR="00235F02" w:rsidRPr="006E71D6" w:rsidRDefault="007141EE" w:rsidP="00235F02">
      <w:pPr>
        <w:pStyle w:val="4Bulletedcopyblue"/>
        <w:rPr>
          <w:lang w:val="en-GB" w:eastAsia="en-GB"/>
        </w:rPr>
      </w:pPr>
      <w:r w:rsidRPr="006E71D6">
        <w:rPr>
          <w:lang w:val="en-GB" w:eastAsia="en-GB"/>
        </w:rPr>
        <w:t>Child and adolescent mental health services (</w:t>
      </w:r>
      <w:r w:rsidR="00235F02" w:rsidRPr="006E71D6">
        <w:rPr>
          <w:lang w:val="en-GB" w:eastAsia="en-GB"/>
        </w:rPr>
        <w:t>CAMHS</w:t>
      </w:r>
      <w:r w:rsidRPr="006E71D6">
        <w:rPr>
          <w:lang w:val="en-GB" w:eastAsia="en-GB"/>
        </w:rPr>
        <w:t>)</w:t>
      </w:r>
    </w:p>
    <w:p w14:paraId="05DCBCC0" w14:textId="77777777" w:rsidR="00235F02" w:rsidRPr="006E71D6" w:rsidRDefault="00235F02" w:rsidP="00235F02">
      <w:pPr>
        <w:pStyle w:val="4Bulletedcopyblue"/>
        <w:rPr>
          <w:lang w:val="en-GB" w:eastAsia="en-GB"/>
        </w:rPr>
      </w:pPr>
      <w:r w:rsidRPr="006E71D6">
        <w:rPr>
          <w:lang w:val="en-GB" w:eastAsia="en-GB"/>
        </w:rPr>
        <w:t>Education welfare officer</w:t>
      </w:r>
      <w:r w:rsidR="007141EE" w:rsidRPr="006E71D6">
        <w:rPr>
          <w:lang w:val="en-GB" w:eastAsia="en-GB"/>
        </w:rPr>
        <w:t>s</w:t>
      </w:r>
    </w:p>
    <w:p w14:paraId="0041BBA4" w14:textId="77777777" w:rsidR="00235F02" w:rsidRPr="006E71D6" w:rsidRDefault="00235F02" w:rsidP="00235F02">
      <w:pPr>
        <w:pStyle w:val="4Bulletedcopyblue"/>
        <w:rPr>
          <w:lang w:val="en-GB" w:eastAsia="en-GB"/>
        </w:rPr>
      </w:pPr>
      <w:r w:rsidRPr="006E71D6">
        <w:rPr>
          <w:lang w:val="en-GB" w:eastAsia="en-GB"/>
        </w:rPr>
        <w:t>Social services</w:t>
      </w:r>
      <w:r w:rsidR="00D748A2" w:rsidRPr="006E71D6">
        <w:rPr>
          <w:lang w:val="en-GB" w:eastAsia="en-GB"/>
        </w:rPr>
        <w:t xml:space="preserve"> and other </w:t>
      </w:r>
      <w:r w:rsidR="000B1B93" w:rsidRPr="006E71D6">
        <w:rPr>
          <w:lang w:val="en-GB" w:eastAsia="en-GB"/>
        </w:rPr>
        <w:t>local authority (LA)</w:t>
      </w:r>
      <w:r w:rsidR="00D748A2" w:rsidRPr="006E71D6">
        <w:rPr>
          <w:lang w:val="en-GB" w:eastAsia="en-GB"/>
        </w:rPr>
        <w:t>-provided support services</w:t>
      </w:r>
    </w:p>
    <w:p w14:paraId="74C8244B" w14:textId="77777777" w:rsidR="00D748A2" w:rsidRPr="006E71D6" w:rsidRDefault="00D748A2" w:rsidP="00235F02">
      <w:pPr>
        <w:pStyle w:val="4Bulletedcopyblue"/>
        <w:rPr>
          <w:lang w:val="en-GB" w:eastAsia="en-GB"/>
        </w:rPr>
      </w:pPr>
      <w:r w:rsidRPr="006E71D6">
        <w:rPr>
          <w:lang w:val="en-GB" w:eastAsia="en-GB"/>
        </w:rPr>
        <w:t>Voluntary sector organisations</w:t>
      </w:r>
    </w:p>
    <w:p w14:paraId="3D254769" w14:textId="77777777" w:rsidR="00235F02" w:rsidRPr="006E71D6" w:rsidRDefault="00235F02" w:rsidP="00235F02">
      <w:pPr>
        <w:pStyle w:val="Heading1"/>
        <w:rPr>
          <w:rFonts w:eastAsia="Times New Roman"/>
          <w:szCs w:val="24"/>
          <w:lang w:eastAsia="en-GB"/>
        </w:rPr>
      </w:pPr>
      <w:bookmarkStart w:id="9" w:name="_Toc116987820"/>
      <w:bookmarkStart w:id="10" w:name="_Toc117080329"/>
      <w:bookmarkStart w:id="11" w:name="_Toc119070494"/>
      <w:r w:rsidRPr="006E71D6">
        <w:t xml:space="preserve">3. What should I do if I think my child has </w:t>
      </w:r>
      <w:r w:rsidR="007141EE" w:rsidRPr="006E71D6">
        <w:t>SEN</w:t>
      </w:r>
      <w:r w:rsidRPr="006E71D6">
        <w:t>?</w:t>
      </w:r>
      <w:bookmarkEnd w:id="9"/>
      <w:bookmarkEnd w:id="10"/>
      <w:bookmarkEnd w:id="11"/>
    </w:p>
    <w:p w14:paraId="1E768493" w14:textId="0C621946" w:rsidR="0036029D" w:rsidRPr="006E71D6" w:rsidRDefault="00062EF6" w:rsidP="00235F02">
      <w:pPr>
        <w:pStyle w:val="1bodycopy10pt"/>
        <w:rPr>
          <w:noProof/>
          <w:bdr w:val="none" w:sz="0" w:space="0" w:color="auto" w:frame="1"/>
          <w:lang w:val="en-GB" w:eastAsia="en-GB"/>
        </w:rPr>
      </w:pPr>
      <w:r w:rsidRPr="006E71D6">
        <w:rPr>
          <w:noProof/>
          <w:bdr w:val="none" w:sz="0" w:space="0" w:color="auto" w:frame="1"/>
          <w:lang w:val="en-GB" w:eastAsia="en-GB"/>
        </w:rPr>
        <w:drawing>
          <wp:inline distT="0" distB="0" distL="0" distR="0" wp14:anchorId="44CC836D" wp14:editId="47EDE474">
            <wp:extent cx="6191250" cy="581025"/>
            <wp:effectExtent l="0" t="0" r="0" b="0"/>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191250" cy="581025"/>
                    </a:xfrm>
                    <a:prstGeom prst="rect">
                      <a:avLst/>
                    </a:prstGeom>
                    <a:noFill/>
                    <a:ln>
                      <a:noFill/>
                    </a:ln>
                  </pic:spPr>
                </pic:pic>
              </a:graphicData>
            </a:graphic>
          </wp:inline>
        </w:drawing>
      </w:r>
    </w:p>
    <w:p w14:paraId="43C8CE46" w14:textId="77777777" w:rsidR="00BA0A2E" w:rsidRPr="006E71D6" w:rsidRDefault="00BA0A2E" w:rsidP="00235F02">
      <w:pPr>
        <w:pStyle w:val="1bodycopy10pt"/>
        <w:rPr>
          <w:noProof/>
          <w:bdr w:val="none" w:sz="0" w:space="0" w:color="auto" w:frame="1"/>
          <w:lang w:val="en-GB" w:eastAsia="en-GB"/>
        </w:rPr>
      </w:pPr>
    </w:p>
    <w:tbl>
      <w:tblPr>
        <w:tblW w:w="0" w:type="auto"/>
        <w:tblCellMar>
          <w:top w:w="15" w:type="dxa"/>
          <w:left w:w="15" w:type="dxa"/>
          <w:bottom w:w="15" w:type="dxa"/>
          <w:right w:w="15" w:type="dxa"/>
        </w:tblCellMar>
        <w:tblLook w:val="04A0" w:firstRow="1" w:lastRow="0" w:firstColumn="1" w:lastColumn="0" w:noHBand="0" w:noVBand="1"/>
      </w:tblPr>
      <w:tblGrid>
        <w:gridCol w:w="4725"/>
        <w:gridCol w:w="2583"/>
        <w:gridCol w:w="2418"/>
      </w:tblGrid>
      <w:tr w:rsidR="00985B51" w:rsidRPr="006E71D6" w14:paraId="56B195B3" w14:textId="77777777" w:rsidTr="00235F02">
        <w:tc>
          <w:tcPr>
            <w:tcW w:w="0" w:type="auto"/>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hideMark/>
          </w:tcPr>
          <w:p w14:paraId="099E293A" w14:textId="16FAFAE8" w:rsidR="00235F02" w:rsidRPr="006E71D6" w:rsidRDefault="00235F02" w:rsidP="00235F02">
            <w:pPr>
              <w:pStyle w:val="1bodycopy10pt"/>
              <w:rPr>
                <w:rFonts w:ascii="Times New Roman" w:hAnsi="Times New Roman"/>
                <w:sz w:val="18"/>
                <w:szCs w:val="18"/>
                <w:lang w:val="en-GB" w:eastAsia="en-GB"/>
              </w:rPr>
            </w:pPr>
            <w:r w:rsidRPr="006E71D6">
              <w:rPr>
                <w:sz w:val="18"/>
                <w:szCs w:val="18"/>
                <w:lang w:val="en-GB" w:eastAsia="en-GB"/>
              </w:rPr>
              <w:t xml:space="preserve">If </w:t>
            </w:r>
            <w:r w:rsidR="007141EE" w:rsidRPr="006E71D6">
              <w:rPr>
                <w:sz w:val="18"/>
                <w:szCs w:val="18"/>
                <w:lang w:val="en-GB" w:eastAsia="en-GB"/>
              </w:rPr>
              <w:t>you think your child might have</w:t>
            </w:r>
            <w:r w:rsidRPr="006E71D6">
              <w:rPr>
                <w:sz w:val="18"/>
                <w:szCs w:val="18"/>
                <w:lang w:val="en-GB" w:eastAsia="en-GB"/>
              </w:rPr>
              <w:t xml:space="preserve"> SEN, the first person you should tell is your child’s teacher.</w:t>
            </w:r>
            <w:r w:rsidR="00985B51" w:rsidRPr="006E71D6">
              <w:rPr>
                <w:sz w:val="18"/>
                <w:szCs w:val="18"/>
                <w:lang w:val="en-GB" w:eastAsia="en-GB"/>
              </w:rPr>
              <w:t xml:space="preserve"> You can email your class teacher directly through their class email or call the school office to organise a phone call or meeting. </w:t>
            </w:r>
          </w:p>
          <w:p w14:paraId="0712B2F5" w14:textId="6CA76AFC" w:rsidR="00235F02" w:rsidRPr="006E71D6" w:rsidRDefault="00235F02" w:rsidP="00235F02">
            <w:pPr>
              <w:pStyle w:val="1bodycopy10pt"/>
              <w:rPr>
                <w:rFonts w:ascii="Times New Roman" w:hAnsi="Times New Roman"/>
                <w:sz w:val="18"/>
                <w:szCs w:val="18"/>
                <w:lang w:val="en-GB" w:eastAsia="en-GB"/>
              </w:rPr>
            </w:pPr>
            <w:r w:rsidRPr="006E71D6">
              <w:rPr>
                <w:sz w:val="18"/>
                <w:szCs w:val="18"/>
                <w:lang w:val="en-GB" w:eastAsia="en-GB"/>
              </w:rPr>
              <w:t>They will pass the message on to our SENCO</w:t>
            </w:r>
            <w:r w:rsidR="007141EE" w:rsidRPr="006E71D6">
              <w:rPr>
                <w:sz w:val="18"/>
                <w:szCs w:val="18"/>
                <w:lang w:val="en-GB" w:eastAsia="en-GB"/>
              </w:rPr>
              <w:t>,</w:t>
            </w:r>
            <w:r w:rsidR="00985B51" w:rsidRPr="006E71D6">
              <w:rPr>
                <w:sz w:val="18"/>
                <w:szCs w:val="18"/>
                <w:lang w:val="en-GB" w:eastAsia="en-GB"/>
              </w:rPr>
              <w:t xml:space="preserve"> Michele Hilton, </w:t>
            </w:r>
            <w:r w:rsidRPr="006E71D6">
              <w:rPr>
                <w:sz w:val="18"/>
                <w:szCs w:val="18"/>
                <w:lang w:val="en-GB" w:eastAsia="en-GB"/>
              </w:rPr>
              <w:t>who will be in touch to discuss your concerns.</w:t>
            </w:r>
          </w:p>
          <w:p w14:paraId="73681AFF" w14:textId="44BF63EE" w:rsidR="00235F02" w:rsidRPr="006E71D6" w:rsidRDefault="00235F02" w:rsidP="00235F02">
            <w:pPr>
              <w:pStyle w:val="1bodycopy10pt"/>
              <w:rPr>
                <w:rFonts w:ascii="Times New Roman" w:hAnsi="Times New Roman"/>
                <w:sz w:val="18"/>
                <w:szCs w:val="18"/>
                <w:lang w:val="en-GB" w:eastAsia="en-GB"/>
              </w:rPr>
            </w:pPr>
            <w:r w:rsidRPr="006E71D6">
              <w:rPr>
                <w:sz w:val="18"/>
                <w:szCs w:val="18"/>
                <w:lang w:val="en-GB" w:eastAsia="en-GB"/>
              </w:rPr>
              <w:t>You can also contact the SENCO directly</w:t>
            </w:r>
            <w:r w:rsidR="00985B51" w:rsidRPr="006E71D6">
              <w:rPr>
                <w:sz w:val="18"/>
                <w:szCs w:val="18"/>
                <w:lang w:val="en-GB" w:eastAsia="en-GB"/>
              </w:rPr>
              <w:t xml:space="preserve"> via </w:t>
            </w:r>
            <w:hyperlink r:id="rId12" w:history="1">
              <w:r w:rsidR="00985B51" w:rsidRPr="006E71D6">
                <w:rPr>
                  <w:rStyle w:val="Hyperlink"/>
                  <w:sz w:val="18"/>
                  <w:szCs w:val="18"/>
                  <w:lang w:val="en-GB" w:eastAsia="en-GB"/>
                </w:rPr>
                <w:t>admin@hillsgrove.bexley.sch.uk</w:t>
              </w:r>
            </w:hyperlink>
          </w:p>
        </w:tc>
        <w:tc>
          <w:tcPr>
            <w:tcW w:w="0" w:type="auto"/>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hideMark/>
          </w:tcPr>
          <w:p w14:paraId="7BE0991A" w14:textId="77777777" w:rsidR="00235F02" w:rsidRPr="006E71D6" w:rsidRDefault="00235F02" w:rsidP="00235F02">
            <w:pPr>
              <w:pStyle w:val="1bodycopy10pt"/>
              <w:rPr>
                <w:rFonts w:ascii="Times New Roman" w:hAnsi="Times New Roman"/>
                <w:sz w:val="18"/>
                <w:szCs w:val="18"/>
                <w:lang w:val="en-GB" w:eastAsia="en-GB"/>
              </w:rPr>
            </w:pPr>
            <w:r w:rsidRPr="006E71D6">
              <w:rPr>
                <w:sz w:val="18"/>
                <w:szCs w:val="18"/>
                <w:lang w:val="en-GB" w:eastAsia="en-GB"/>
              </w:rPr>
              <w:t>We will meet with you to discuss your concerns and try to get a better understanding of what your child’s strengths and difficulties are.</w:t>
            </w:r>
          </w:p>
          <w:p w14:paraId="725E6D02" w14:textId="77777777" w:rsidR="00235F02" w:rsidRPr="006E71D6" w:rsidRDefault="00235F02" w:rsidP="00235F02">
            <w:pPr>
              <w:pStyle w:val="1bodycopy10pt"/>
              <w:rPr>
                <w:rFonts w:ascii="Times New Roman" w:hAnsi="Times New Roman"/>
                <w:sz w:val="18"/>
                <w:szCs w:val="18"/>
                <w:lang w:val="en-GB" w:eastAsia="en-GB"/>
              </w:rPr>
            </w:pPr>
            <w:r w:rsidRPr="006E71D6">
              <w:rPr>
                <w:sz w:val="18"/>
                <w:szCs w:val="18"/>
                <w:lang w:val="en-GB" w:eastAsia="en-GB"/>
              </w:rPr>
              <w:t>Together we will decide what outcomes to seek for your child and agree on next steps.</w:t>
            </w:r>
          </w:p>
          <w:p w14:paraId="2B88DB97" w14:textId="77777777" w:rsidR="00235F02" w:rsidRPr="006E71D6" w:rsidRDefault="00235F02" w:rsidP="00235F02">
            <w:pPr>
              <w:pStyle w:val="1bodycopy10pt"/>
              <w:rPr>
                <w:rFonts w:ascii="Times New Roman" w:hAnsi="Times New Roman"/>
                <w:sz w:val="18"/>
                <w:szCs w:val="18"/>
                <w:lang w:val="en-GB" w:eastAsia="en-GB"/>
              </w:rPr>
            </w:pPr>
            <w:r w:rsidRPr="006E71D6">
              <w:rPr>
                <w:sz w:val="18"/>
                <w:szCs w:val="18"/>
                <w:lang w:val="en-GB" w:eastAsia="en-GB"/>
              </w:rPr>
              <w:t xml:space="preserve">We will make a note of </w:t>
            </w:r>
            <w:r w:rsidR="007141EE" w:rsidRPr="006E71D6">
              <w:rPr>
                <w:sz w:val="18"/>
                <w:szCs w:val="18"/>
                <w:lang w:val="en-GB" w:eastAsia="en-GB"/>
              </w:rPr>
              <w:t>what’s been</w:t>
            </w:r>
            <w:r w:rsidRPr="006E71D6">
              <w:rPr>
                <w:sz w:val="18"/>
                <w:szCs w:val="18"/>
                <w:lang w:val="en-GB" w:eastAsia="en-GB"/>
              </w:rPr>
              <w:t xml:space="preserve"> discussed and add this to your child’s record. You will </w:t>
            </w:r>
            <w:r w:rsidR="007141EE" w:rsidRPr="006E71D6">
              <w:rPr>
                <w:sz w:val="18"/>
                <w:szCs w:val="18"/>
                <w:lang w:val="en-GB" w:eastAsia="en-GB"/>
              </w:rPr>
              <w:t xml:space="preserve">also </w:t>
            </w:r>
            <w:r w:rsidRPr="006E71D6">
              <w:rPr>
                <w:sz w:val="18"/>
                <w:szCs w:val="18"/>
                <w:lang w:val="en-GB" w:eastAsia="en-GB"/>
              </w:rPr>
              <w:t>be given a copy of this.</w:t>
            </w:r>
          </w:p>
        </w:tc>
        <w:tc>
          <w:tcPr>
            <w:tcW w:w="0" w:type="auto"/>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hideMark/>
          </w:tcPr>
          <w:p w14:paraId="3C5CFF0E" w14:textId="77777777" w:rsidR="00235F02" w:rsidRPr="006E71D6" w:rsidRDefault="00235F02" w:rsidP="00235F02">
            <w:pPr>
              <w:pStyle w:val="1bodycopy10pt"/>
              <w:rPr>
                <w:rFonts w:ascii="Times New Roman" w:hAnsi="Times New Roman"/>
                <w:sz w:val="19"/>
                <w:szCs w:val="19"/>
                <w:lang w:val="en-GB" w:eastAsia="en-GB"/>
              </w:rPr>
            </w:pPr>
            <w:r w:rsidRPr="006E71D6">
              <w:rPr>
                <w:sz w:val="19"/>
                <w:szCs w:val="19"/>
                <w:lang w:val="en-GB" w:eastAsia="en-GB"/>
              </w:rPr>
              <w:t xml:space="preserve">If we decide that your child needs SEN support, we will formally notify you in writing and your child will be added to the </w:t>
            </w:r>
            <w:r w:rsidR="007141EE" w:rsidRPr="006E71D6">
              <w:rPr>
                <w:sz w:val="19"/>
                <w:szCs w:val="19"/>
                <w:lang w:val="en-GB" w:eastAsia="en-GB"/>
              </w:rPr>
              <w:t xml:space="preserve">school’s </w:t>
            </w:r>
            <w:r w:rsidRPr="006E71D6">
              <w:rPr>
                <w:sz w:val="19"/>
                <w:szCs w:val="19"/>
                <w:lang w:val="en-GB" w:eastAsia="en-GB"/>
              </w:rPr>
              <w:t>SEND register. </w:t>
            </w:r>
          </w:p>
        </w:tc>
      </w:tr>
    </w:tbl>
    <w:p w14:paraId="75C8D728" w14:textId="77777777" w:rsidR="00235F02" w:rsidRPr="006E71D6" w:rsidRDefault="00235F02" w:rsidP="00235F02">
      <w:pPr>
        <w:pStyle w:val="Heading1"/>
        <w:rPr>
          <w:sz w:val="19"/>
          <w:szCs w:val="19"/>
        </w:rPr>
      </w:pPr>
      <w:bookmarkStart w:id="12" w:name="_Toc116987821"/>
      <w:bookmarkStart w:id="13" w:name="_Toc117080330"/>
      <w:bookmarkStart w:id="14" w:name="_Toc119070495"/>
      <w:r w:rsidRPr="006E71D6">
        <w:rPr>
          <w:sz w:val="19"/>
          <w:szCs w:val="19"/>
        </w:rPr>
        <w:t>4. How will the school know if my child needs SEN support?</w:t>
      </w:r>
      <w:bookmarkEnd w:id="12"/>
      <w:bookmarkEnd w:id="13"/>
      <w:bookmarkEnd w:id="14"/>
    </w:p>
    <w:p w14:paraId="693860C5" w14:textId="359D67F2" w:rsidR="00235F02" w:rsidRPr="006E71D6" w:rsidRDefault="00235F02" w:rsidP="00235F02">
      <w:pPr>
        <w:pStyle w:val="1bodycopy10pt"/>
        <w:rPr>
          <w:sz w:val="19"/>
          <w:szCs w:val="19"/>
          <w:lang w:val="en-GB"/>
        </w:rPr>
      </w:pPr>
      <w:r w:rsidRPr="006E71D6">
        <w:rPr>
          <w:sz w:val="19"/>
          <w:szCs w:val="19"/>
          <w:lang w:val="en-GB"/>
        </w:rPr>
        <w:lastRenderedPageBreak/>
        <w:t xml:space="preserve">All our class teachers are aware of SEN and are on the lookout for any pupils who aren’t making the expected level </w:t>
      </w:r>
      <w:r w:rsidR="005509E3" w:rsidRPr="006E71D6">
        <w:rPr>
          <w:sz w:val="19"/>
          <w:szCs w:val="19"/>
          <w:lang w:val="en-GB"/>
        </w:rPr>
        <w:t xml:space="preserve">of </w:t>
      </w:r>
      <w:r w:rsidRPr="006E71D6">
        <w:rPr>
          <w:sz w:val="19"/>
          <w:szCs w:val="19"/>
          <w:lang w:val="en-GB"/>
        </w:rPr>
        <w:t xml:space="preserve">progress in their </w:t>
      </w:r>
      <w:r w:rsidR="005509E3" w:rsidRPr="006E71D6">
        <w:rPr>
          <w:sz w:val="19"/>
          <w:szCs w:val="19"/>
          <w:lang w:val="en-GB"/>
        </w:rPr>
        <w:t>school</w:t>
      </w:r>
      <w:r w:rsidRPr="006E71D6">
        <w:rPr>
          <w:sz w:val="19"/>
          <w:szCs w:val="19"/>
          <w:lang w:val="en-GB"/>
        </w:rPr>
        <w:t>work or socially.</w:t>
      </w:r>
      <w:r w:rsidR="00923758" w:rsidRPr="006E71D6">
        <w:rPr>
          <w:sz w:val="19"/>
          <w:szCs w:val="19"/>
          <w:lang w:val="en-GB"/>
        </w:rPr>
        <w:t xml:space="preserve"> </w:t>
      </w:r>
      <w:r w:rsidR="00923758" w:rsidRPr="006E71D6">
        <w:rPr>
          <w:rFonts w:cs="Arial"/>
          <w:color w:val="000000"/>
          <w:sz w:val="19"/>
          <w:szCs w:val="19"/>
        </w:rPr>
        <w:t xml:space="preserve">This might include </w:t>
      </w:r>
      <w:r w:rsidR="00985B51" w:rsidRPr="006E71D6">
        <w:rPr>
          <w:rFonts w:cs="Arial"/>
          <w:color w:val="000000"/>
          <w:sz w:val="19"/>
          <w:szCs w:val="19"/>
        </w:rPr>
        <w:t xml:space="preserve">data from any of the core subjects, such as English and </w:t>
      </w:r>
      <w:proofErr w:type="spellStart"/>
      <w:r w:rsidR="00985B51" w:rsidRPr="006E71D6">
        <w:rPr>
          <w:rFonts w:cs="Arial"/>
          <w:color w:val="000000"/>
          <w:sz w:val="19"/>
          <w:szCs w:val="19"/>
        </w:rPr>
        <w:t>Maths</w:t>
      </w:r>
      <w:proofErr w:type="spellEnd"/>
      <w:r w:rsidR="00985B51" w:rsidRPr="006E71D6">
        <w:rPr>
          <w:rFonts w:cs="Arial"/>
          <w:color w:val="000000"/>
          <w:sz w:val="19"/>
          <w:szCs w:val="19"/>
        </w:rPr>
        <w:t xml:space="preserve">. </w:t>
      </w:r>
    </w:p>
    <w:p w14:paraId="32E549D2" w14:textId="77777777" w:rsidR="00235F02" w:rsidRPr="006E71D6" w:rsidRDefault="00235F02" w:rsidP="00235F02">
      <w:pPr>
        <w:pStyle w:val="1bodycopy10pt"/>
        <w:rPr>
          <w:sz w:val="19"/>
          <w:szCs w:val="19"/>
          <w:lang w:val="en-GB"/>
        </w:rPr>
      </w:pPr>
      <w:r w:rsidRPr="006E71D6">
        <w:rPr>
          <w:sz w:val="19"/>
          <w:szCs w:val="19"/>
          <w:lang w:val="en-GB"/>
        </w:rPr>
        <w:t xml:space="preserve">If the teacher notices that a pupil is falling behind, they try to find out if the pupil has any gaps in their learning. If they can find a gap, they will give the pupil extra tuition to try </w:t>
      </w:r>
      <w:r w:rsidR="003C7CD9" w:rsidRPr="006E71D6">
        <w:rPr>
          <w:sz w:val="19"/>
          <w:szCs w:val="19"/>
          <w:lang w:val="en-GB"/>
        </w:rPr>
        <w:t>to</w:t>
      </w:r>
      <w:r w:rsidRPr="006E71D6">
        <w:rPr>
          <w:sz w:val="19"/>
          <w:szCs w:val="19"/>
          <w:lang w:val="en-GB"/>
        </w:rPr>
        <w:t xml:space="preserve"> fill it. Pupils who don’t have SEN usually make progress quickly once the gap in their learning has been filled.</w:t>
      </w:r>
    </w:p>
    <w:p w14:paraId="214DD87B" w14:textId="77777777" w:rsidR="00235F02" w:rsidRPr="006E71D6" w:rsidRDefault="00235F02" w:rsidP="00235F02">
      <w:pPr>
        <w:pStyle w:val="1bodycopy10pt"/>
        <w:rPr>
          <w:sz w:val="19"/>
          <w:szCs w:val="19"/>
          <w:lang w:val="en-GB"/>
        </w:rPr>
      </w:pPr>
      <w:r w:rsidRPr="006E71D6">
        <w:rPr>
          <w:sz w:val="19"/>
          <w:szCs w:val="19"/>
          <w:lang w:val="en-GB"/>
        </w:rPr>
        <w:t>If the pupil is still struggling to make the expected progress, the teacher will talk to the SENCO, and will contact you to discuss the possibility that your child has SEN.</w:t>
      </w:r>
    </w:p>
    <w:p w14:paraId="42769C55" w14:textId="77777777" w:rsidR="00235F02" w:rsidRPr="006E71D6" w:rsidRDefault="00235F02" w:rsidP="00235F02">
      <w:pPr>
        <w:pStyle w:val="1bodycopy10pt"/>
        <w:rPr>
          <w:sz w:val="19"/>
          <w:szCs w:val="19"/>
          <w:lang w:val="en-GB"/>
        </w:rPr>
      </w:pPr>
      <w:r w:rsidRPr="006E71D6">
        <w:rPr>
          <w:sz w:val="19"/>
          <w:szCs w:val="19"/>
          <w:lang w:val="en-GB"/>
        </w:rPr>
        <w:t>The SENCO will observe the pupil in the classroom and in the playground to see what their strengths and difficulties are.</w:t>
      </w:r>
      <w:r w:rsidR="0052135E" w:rsidRPr="006E71D6">
        <w:rPr>
          <w:sz w:val="19"/>
          <w:szCs w:val="19"/>
          <w:lang w:val="en-GB"/>
        </w:rPr>
        <w:t xml:space="preserve"> They will have discussions with your child’s teacher/s, to see if there have been any issues </w:t>
      </w:r>
      <w:r w:rsidR="00476C95" w:rsidRPr="006E71D6">
        <w:rPr>
          <w:sz w:val="19"/>
          <w:szCs w:val="19"/>
          <w:lang w:val="en-GB"/>
        </w:rPr>
        <w:t xml:space="preserve">with, </w:t>
      </w:r>
      <w:r w:rsidR="0052135E" w:rsidRPr="006E71D6">
        <w:rPr>
          <w:sz w:val="19"/>
          <w:szCs w:val="19"/>
          <w:lang w:val="en-GB"/>
        </w:rPr>
        <w:t xml:space="preserve">or changes </w:t>
      </w:r>
      <w:r w:rsidR="00476C95" w:rsidRPr="006E71D6">
        <w:rPr>
          <w:sz w:val="19"/>
          <w:szCs w:val="19"/>
          <w:lang w:val="en-GB"/>
        </w:rPr>
        <w:t>in, t</w:t>
      </w:r>
      <w:r w:rsidR="0052135E" w:rsidRPr="006E71D6">
        <w:rPr>
          <w:sz w:val="19"/>
          <w:szCs w:val="19"/>
          <w:lang w:val="en-GB"/>
        </w:rPr>
        <w:t xml:space="preserve">heir progress, attainment or behaviour. They will also compare </w:t>
      </w:r>
      <w:r w:rsidR="0052135E" w:rsidRPr="006E71D6">
        <w:rPr>
          <w:sz w:val="19"/>
          <w:szCs w:val="19"/>
          <w:lang w:val="en-GB" w:eastAsia="en-GB"/>
        </w:rPr>
        <w:t xml:space="preserve">your child's </w:t>
      </w:r>
      <w:r w:rsidR="00476C95" w:rsidRPr="006E71D6">
        <w:rPr>
          <w:sz w:val="19"/>
          <w:szCs w:val="19"/>
          <w:lang w:val="en-GB" w:eastAsia="en-GB"/>
        </w:rPr>
        <w:t xml:space="preserve">progress and </w:t>
      </w:r>
      <w:r w:rsidR="0052135E" w:rsidRPr="006E71D6">
        <w:rPr>
          <w:sz w:val="19"/>
          <w:szCs w:val="19"/>
          <w:lang w:val="en-GB" w:eastAsia="en-GB"/>
        </w:rPr>
        <w:t xml:space="preserve">development </w:t>
      </w:r>
      <w:r w:rsidR="006E28DA" w:rsidRPr="006E71D6">
        <w:rPr>
          <w:sz w:val="19"/>
          <w:szCs w:val="19"/>
          <w:lang w:val="en-GB" w:eastAsia="en-GB"/>
        </w:rPr>
        <w:t>with</w:t>
      </w:r>
      <w:r w:rsidR="0052135E" w:rsidRPr="006E71D6">
        <w:rPr>
          <w:sz w:val="19"/>
          <w:szCs w:val="19"/>
          <w:lang w:val="en-GB" w:eastAsia="en-GB"/>
        </w:rPr>
        <w:t xml:space="preserve"> their peers and </w:t>
      </w:r>
      <w:r w:rsidR="00476C95" w:rsidRPr="006E71D6">
        <w:rPr>
          <w:sz w:val="19"/>
          <w:szCs w:val="19"/>
          <w:lang w:val="en-GB" w:eastAsia="en-GB"/>
        </w:rPr>
        <w:t xml:space="preserve">available </w:t>
      </w:r>
      <w:r w:rsidR="0052135E" w:rsidRPr="006E71D6">
        <w:rPr>
          <w:sz w:val="19"/>
          <w:szCs w:val="19"/>
          <w:lang w:val="en-GB" w:eastAsia="en-GB"/>
        </w:rPr>
        <w:t>national data.</w:t>
      </w:r>
    </w:p>
    <w:p w14:paraId="5B5844D1" w14:textId="77777777" w:rsidR="0052135E" w:rsidRPr="006E71D6" w:rsidRDefault="00235F02" w:rsidP="00235F02">
      <w:pPr>
        <w:pStyle w:val="1bodycopy10pt"/>
        <w:rPr>
          <w:sz w:val="19"/>
          <w:szCs w:val="19"/>
          <w:lang w:val="en-GB"/>
        </w:rPr>
      </w:pPr>
      <w:r w:rsidRPr="006E71D6">
        <w:rPr>
          <w:sz w:val="19"/>
          <w:szCs w:val="19"/>
          <w:lang w:val="en-GB"/>
        </w:rPr>
        <w:t>The SENCO will ask for your opinion and speak to your child to get their input as well. They may also</w:t>
      </w:r>
      <w:r w:rsidR="00923758" w:rsidRPr="006E71D6">
        <w:rPr>
          <w:sz w:val="19"/>
          <w:szCs w:val="19"/>
          <w:lang w:val="en-GB"/>
        </w:rPr>
        <w:t>, where appropriate,</w:t>
      </w:r>
      <w:r w:rsidRPr="006E71D6">
        <w:rPr>
          <w:sz w:val="19"/>
          <w:szCs w:val="19"/>
          <w:lang w:val="en-GB"/>
        </w:rPr>
        <w:t xml:space="preserve"> ask for the opinion of external experts </w:t>
      </w:r>
      <w:r w:rsidR="003C7CD9" w:rsidRPr="006E71D6">
        <w:rPr>
          <w:sz w:val="19"/>
          <w:szCs w:val="19"/>
          <w:lang w:val="en-GB"/>
        </w:rPr>
        <w:t>such as</w:t>
      </w:r>
      <w:r w:rsidRPr="006E71D6">
        <w:rPr>
          <w:sz w:val="19"/>
          <w:szCs w:val="19"/>
          <w:lang w:val="en-GB"/>
        </w:rPr>
        <w:t xml:space="preserve"> a speech and language therapist, an educational psychologist, or a paediatrician.</w:t>
      </w:r>
      <w:r w:rsidR="0052135E" w:rsidRPr="006E71D6">
        <w:rPr>
          <w:sz w:val="19"/>
          <w:szCs w:val="19"/>
          <w:lang w:val="en-GB"/>
        </w:rPr>
        <w:t xml:space="preserve"> </w:t>
      </w:r>
    </w:p>
    <w:p w14:paraId="6454DAE4" w14:textId="77777777" w:rsidR="00235F02" w:rsidRPr="006E71D6" w:rsidRDefault="00235F02" w:rsidP="00235F02">
      <w:pPr>
        <w:pStyle w:val="1bodycopy10pt"/>
        <w:rPr>
          <w:sz w:val="19"/>
          <w:szCs w:val="19"/>
          <w:lang w:val="en-GB"/>
        </w:rPr>
      </w:pPr>
      <w:r w:rsidRPr="006E71D6">
        <w:rPr>
          <w:sz w:val="19"/>
          <w:szCs w:val="19"/>
          <w:lang w:val="en-GB"/>
        </w:rPr>
        <w:t>Based on all of this information</w:t>
      </w:r>
      <w:r w:rsidR="003C7CD9" w:rsidRPr="006E71D6">
        <w:rPr>
          <w:sz w:val="19"/>
          <w:szCs w:val="19"/>
          <w:lang w:val="en-GB"/>
        </w:rPr>
        <w:t>,</w:t>
      </w:r>
      <w:r w:rsidRPr="006E71D6">
        <w:rPr>
          <w:sz w:val="19"/>
          <w:szCs w:val="19"/>
          <w:lang w:val="en-GB"/>
        </w:rPr>
        <w:t xml:space="preserve"> the SENCO will decide whether your child needs SEN support. You will be told the outcome of the decision in writing. </w:t>
      </w:r>
    </w:p>
    <w:p w14:paraId="265E5C48" w14:textId="77777777" w:rsidR="00235F02" w:rsidRPr="006E71D6" w:rsidRDefault="003C7CD9" w:rsidP="00235F02">
      <w:pPr>
        <w:pStyle w:val="1bodycopy10pt"/>
        <w:rPr>
          <w:sz w:val="19"/>
          <w:szCs w:val="19"/>
          <w:lang w:val="en-GB"/>
        </w:rPr>
      </w:pPr>
      <w:r w:rsidRPr="006E71D6">
        <w:rPr>
          <w:sz w:val="19"/>
          <w:szCs w:val="19"/>
          <w:lang w:val="en-GB"/>
        </w:rPr>
        <w:t xml:space="preserve">If your child does need SEN support, their name </w:t>
      </w:r>
      <w:r w:rsidR="00235F02" w:rsidRPr="006E71D6">
        <w:rPr>
          <w:sz w:val="19"/>
          <w:szCs w:val="19"/>
          <w:lang w:val="en-GB"/>
        </w:rPr>
        <w:t xml:space="preserve">will be added to the </w:t>
      </w:r>
      <w:r w:rsidRPr="006E71D6">
        <w:rPr>
          <w:sz w:val="19"/>
          <w:szCs w:val="19"/>
          <w:lang w:val="en-GB"/>
        </w:rPr>
        <w:t xml:space="preserve">school’s </w:t>
      </w:r>
      <w:r w:rsidR="00235F02" w:rsidRPr="006E71D6">
        <w:rPr>
          <w:sz w:val="19"/>
          <w:szCs w:val="19"/>
          <w:lang w:val="en-GB"/>
        </w:rPr>
        <w:t>SEN</w:t>
      </w:r>
      <w:r w:rsidR="00DE0CDC" w:rsidRPr="006E71D6">
        <w:rPr>
          <w:sz w:val="19"/>
          <w:szCs w:val="19"/>
          <w:lang w:val="en-GB"/>
        </w:rPr>
        <w:t>D</w:t>
      </w:r>
      <w:r w:rsidR="00235F02" w:rsidRPr="006E71D6">
        <w:rPr>
          <w:sz w:val="19"/>
          <w:szCs w:val="19"/>
          <w:lang w:val="en-GB"/>
        </w:rPr>
        <w:t xml:space="preserve"> register, and the SENCO will work with you to create a SEN support plan for them. </w:t>
      </w:r>
    </w:p>
    <w:p w14:paraId="0D070EE0" w14:textId="77777777" w:rsidR="00A1705E" w:rsidRPr="006E71D6" w:rsidRDefault="00A1705E" w:rsidP="00235F02">
      <w:pPr>
        <w:pStyle w:val="1bodycopy10pt"/>
        <w:rPr>
          <w:sz w:val="19"/>
          <w:szCs w:val="19"/>
          <w:lang w:val="en-GB"/>
        </w:rPr>
      </w:pPr>
    </w:p>
    <w:p w14:paraId="62D25D3F" w14:textId="77777777" w:rsidR="00235F02" w:rsidRPr="006E71D6" w:rsidRDefault="00235F02" w:rsidP="00235F02">
      <w:pPr>
        <w:pStyle w:val="1bodycopy10pt"/>
        <w:rPr>
          <w:sz w:val="19"/>
          <w:szCs w:val="19"/>
          <w:lang w:val="en-GB"/>
        </w:rPr>
      </w:pPr>
    </w:p>
    <w:p w14:paraId="3B502ABB" w14:textId="77777777" w:rsidR="00784310" w:rsidRPr="006E71D6" w:rsidRDefault="00784310" w:rsidP="00784310">
      <w:pPr>
        <w:pStyle w:val="Heading1"/>
        <w:rPr>
          <w:rFonts w:eastAsia="Times New Roman"/>
          <w:sz w:val="19"/>
          <w:szCs w:val="19"/>
          <w:lang w:eastAsia="en-GB"/>
        </w:rPr>
      </w:pPr>
      <w:bookmarkStart w:id="15" w:name="_Toc116987822"/>
      <w:bookmarkStart w:id="16" w:name="_Toc117080331"/>
      <w:bookmarkStart w:id="17" w:name="_Toc119070496"/>
      <w:r w:rsidRPr="006E71D6">
        <w:rPr>
          <w:sz w:val="19"/>
          <w:szCs w:val="19"/>
        </w:rPr>
        <w:t>5. How will the school measure my child’s progress?</w:t>
      </w:r>
      <w:bookmarkEnd w:id="15"/>
      <w:bookmarkEnd w:id="16"/>
      <w:bookmarkEnd w:id="17"/>
    </w:p>
    <w:p w14:paraId="1E7B5859" w14:textId="77777777" w:rsidR="00784310" w:rsidRPr="006E71D6" w:rsidRDefault="00784310" w:rsidP="00784310">
      <w:pPr>
        <w:pStyle w:val="1bodycopy10pt"/>
        <w:rPr>
          <w:sz w:val="19"/>
          <w:szCs w:val="19"/>
          <w:lang w:val="en-GB"/>
        </w:rPr>
      </w:pPr>
      <w:r w:rsidRPr="006E71D6">
        <w:rPr>
          <w:sz w:val="19"/>
          <w:szCs w:val="19"/>
          <w:lang w:val="en-GB"/>
        </w:rPr>
        <w:t xml:space="preserve">We will follow the </w:t>
      </w:r>
      <w:r w:rsidR="003C7CD9" w:rsidRPr="006E71D6">
        <w:rPr>
          <w:sz w:val="19"/>
          <w:szCs w:val="19"/>
          <w:lang w:val="en-GB"/>
        </w:rPr>
        <w:t>‘</w:t>
      </w:r>
      <w:r w:rsidRPr="006E71D6">
        <w:rPr>
          <w:sz w:val="19"/>
          <w:szCs w:val="19"/>
          <w:lang w:val="en-GB"/>
        </w:rPr>
        <w:t>graduated approach</w:t>
      </w:r>
      <w:r w:rsidR="003C7CD9" w:rsidRPr="006E71D6">
        <w:rPr>
          <w:sz w:val="19"/>
          <w:szCs w:val="19"/>
          <w:lang w:val="en-GB"/>
        </w:rPr>
        <w:t>’</w:t>
      </w:r>
      <w:r w:rsidRPr="006E71D6">
        <w:rPr>
          <w:sz w:val="19"/>
          <w:szCs w:val="19"/>
          <w:lang w:val="en-GB"/>
        </w:rPr>
        <w:t xml:space="preserve"> to meeting your child’s </w:t>
      </w:r>
      <w:r w:rsidR="003C7CD9" w:rsidRPr="006E71D6">
        <w:rPr>
          <w:sz w:val="19"/>
          <w:szCs w:val="19"/>
          <w:lang w:val="en-GB"/>
        </w:rPr>
        <w:t xml:space="preserve">SEN </w:t>
      </w:r>
      <w:r w:rsidRPr="006E71D6">
        <w:rPr>
          <w:sz w:val="19"/>
          <w:szCs w:val="19"/>
          <w:lang w:val="en-GB"/>
        </w:rPr>
        <w:t>needs.</w:t>
      </w:r>
    </w:p>
    <w:p w14:paraId="7CF91C7B" w14:textId="77777777" w:rsidR="00784310" w:rsidRPr="006E71D6" w:rsidRDefault="00784310" w:rsidP="00784310">
      <w:pPr>
        <w:pStyle w:val="1bodycopy10pt"/>
        <w:rPr>
          <w:sz w:val="19"/>
          <w:szCs w:val="19"/>
          <w:lang w:val="en-GB"/>
        </w:rPr>
      </w:pPr>
      <w:r w:rsidRPr="006E71D6">
        <w:rPr>
          <w:sz w:val="19"/>
          <w:szCs w:val="19"/>
          <w:lang w:val="en-GB"/>
        </w:rPr>
        <w:t xml:space="preserve">The graduated approach is a </w:t>
      </w:r>
      <w:r w:rsidR="003C7CD9" w:rsidRPr="006E71D6">
        <w:rPr>
          <w:sz w:val="19"/>
          <w:szCs w:val="19"/>
          <w:lang w:val="en-GB"/>
        </w:rPr>
        <w:t>4</w:t>
      </w:r>
      <w:r w:rsidRPr="006E71D6">
        <w:rPr>
          <w:sz w:val="19"/>
          <w:szCs w:val="19"/>
          <w:lang w:val="en-GB"/>
        </w:rPr>
        <w:t xml:space="preserve">-part cycle of </w:t>
      </w:r>
      <w:r w:rsidRPr="006E71D6">
        <w:rPr>
          <w:b/>
          <w:bCs/>
          <w:sz w:val="19"/>
          <w:szCs w:val="19"/>
          <w:lang w:val="en-GB"/>
        </w:rPr>
        <w:t>assess, plan, do, review</w:t>
      </w:r>
      <w:r w:rsidRPr="006E71D6">
        <w:rPr>
          <w:sz w:val="19"/>
          <w:szCs w:val="19"/>
          <w:lang w:val="en-GB"/>
        </w:rPr>
        <w:t>. </w:t>
      </w:r>
    </w:p>
    <w:p w14:paraId="7BC685D4" w14:textId="5355D26E" w:rsidR="0036029D" w:rsidRPr="006E71D6" w:rsidRDefault="00062EF6" w:rsidP="00784310">
      <w:pPr>
        <w:pStyle w:val="1bodycopy10pt"/>
        <w:rPr>
          <w:sz w:val="19"/>
          <w:szCs w:val="19"/>
          <w:lang w:val="en-GB"/>
        </w:rPr>
      </w:pPr>
      <w:r w:rsidRPr="006E71D6">
        <w:rPr>
          <w:noProof/>
          <w:sz w:val="19"/>
          <w:szCs w:val="19"/>
        </w:rPr>
        <mc:AlternateContent>
          <mc:Choice Requires="wpg">
            <w:drawing>
              <wp:anchor distT="0" distB="0" distL="114300" distR="114300" simplePos="0" relativeHeight="251653120" behindDoc="0" locked="0" layoutInCell="1" allowOverlap="1" wp14:anchorId="74DAB713" wp14:editId="38A2A9B8">
                <wp:simplePos x="0" y="0"/>
                <wp:positionH relativeFrom="column">
                  <wp:posOffset>-146685</wp:posOffset>
                </wp:positionH>
                <wp:positionV relativeFrom="paragraph">
                  <wp:posOffset>232410</wp:posOffset>
                </wp:positionV>
                <wp:extent cx="2324735" cy="1220470"/>
                <wp:effectExtent l="3810" t="0" r="14605" b="0"/>
                <wp:wrapNone/>
                <wp:docPr id="23" name="Google Shape;59;p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24735" cy="1220470"/>
                          <a:chOff x="0" y="231"/>
                          <a:chExt cx="27662" cy="11983"/>
                        </a:xfrm>
                      </wpg:grpSpPr>
                      <wps:wsp>
                        <wps:cNvPr id="24" name="Google Shape;60;p14"/>
                        <wps:cNvCnPr>
                          <a:cxnSpLocks noChangeShapeType="1"/>
                        </wps:cNvCnPr>
                        <wps:spPr bwMode="auto">
                          <a:xfrm>
                            <a:off x="24221" y="6298"/>
                            <a:ext cx="3441" cy="3441"/>
                          </a:xfrm>
                          <a:prstGeom prst="straightConnector1">
                            <a:avLst/>
                          </a:prstGeom>
                          <a:noFill/>
                          <a:ln w="19050">
                            <a:solidFill>
                              <a:srgbClr val="FF2A63"/>
                            </a:solidFill>
                            <a:round/>
                            <a:headEnd type="oval" w="med" len="med"/>
                            <a:tailEnd type="none" w="sm" len="sm"/>
                          </a:ln>
                          <a:extLst>
                            <a:ext uri="{909E8E84-426E-40DD-AFC4-6F175D3DCCD1}">
                              <a14:hiddenFill xmlns:a14="http://schemas.microsoft.com/office/drawing/2010/main">
                                <a:noFill/>
                              </a14:hiddenFill>
                            </a:ext>
                          </a:extLst>
                        </wps:spPr>
                        <wps:bodyPr/>
                      </wps:wsp>
                      <wps:wsp>
                        <wps:cNvPr id="25" name="Google Shape;61;p14"/>
                        <wps:cNvSpPr txBox="1">
                          <a:spLocks noChangeArrowheads="1"/>
                        </wps:cNvSpPr>
                        <wps:spPr bwMode="auto">
                          <a:xfrm>
                            <a:off x="0" y="231"/>
                            <a:ext cx="23868" cy="119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A667BE" w14:textId="77777777" w:rsidR="0036029D" w:rsidRDefault="0036029D" w:rsidP="0036029D">
                              <w:pPr>
                                <w:pStyle w:val="NormalWeb"/>
                                <w:spacing w:before="0" w:beforeAutospacing="0" w:after="0" w:afterAutospacing="0" w:line="276" w:lineRule="auto"/>
                                <w:jc w:val="right"/>
                              </w:pPr>
                              <w:r w:rsidRPr="0036029D">
                                <w:rPr>
                                  <w:rFonts w:ascii="Arial" w:eastAsia="Arial" w:hAnsi="Arial" w:cs="Arial"/>
                                  <w:b/>
                                  <w:bCs/>
                                  <w:color w:val="13263F"/>
                                  <w:sz w:val="22"/>
                                  <w:szCs w:val="22"/>
                                </w:rPr>
                                <w:t>Review</w:t>
                              </w:r>
                            </w:p>
                            <w:p w14:paraId="43E69FBE" w14:textId="77777777" w:rsidR="0036029D" w:rsidRDefault="0036029D" w:rsidP="00BA0A2E">
                              <w:pPr>
                                <w:pStyle w:val="NormalWeb"/>
                                <w:spacing w:before="0" w:beforeAutospacing="0" w:after="0" w:afterAutospacing="0" w:line="276" w:lineRule="auto"/>
                                <w:jc w:val="right"/>
                              </w:pPr>
                              <w:r w:rsidRPr="0036029D">
                                <w:rPr>
                                  <w:rFonts w:ascii="Arial" w:eastAsia="Arial" w:hAnsi="Arial" w:cs="Arial"/>
                                  <w:b/>
                                  <w:bCs/>
                                  <w:color w:val="444444"/>
                                  <w:sz w:val="16"/>
                                  <w:szCs w:val="16"/>
                                </w:rPr>
                                <w:t xml:space="preserve">We will assess how well the support we put in place helped the </w:t>
                              </w:r>
                              <w:r w:rsidR="00905CEC">
                                <w:rPr>
                                  <w:rFonts w:ascii="Arial" w:eastAsia="Arial" w:hAnsi="Arial" w:cs="Arial"/>
                                  <w:b/>
                                  <w:bCs/>
                                  <w:color w:val="444444"/>
                                  <w:sz w:val="16"/>
                                  <w:szCs w:val="16"/>
                                </w:rPr>
                                <w:t>child</w:t>
                              </w:r>
                              <w:r w:rsidRPr="0036029D">
                                <w:rPr>
                                  <w:rFonts w:ascii="Arial" w:eastAsia="Arial" w:hAnsi="Arial" w:cs="Arial"/>
                                  <w:b/>
                                  <w:bCs/>
                                  <w:color w:val="444444"/>
                                  <w:sz w:val="16"/>
                                  <w:szCs w:val="16"/>
                                </w:rPr>
                                <w:t xml:space="preserve"> to meet the outcomes we set. We </w:t>
                              </w:r>
                              <w:r w:rsidR="00BA0A2E">
                                <w:rPr>
                                  <w:rFonts w:ascii="Arial" w:eastAsia="Arial" w:hAnsi="Arial" w:cs="Arial"/>
                                  <w:b/>
                                  <w:bCs/>
                                  <w:color w:val="444444"/>
                                  <w:sz w:val="16"/>
                                  <w:szCs w:val="16"/>
                                </w:rPr>
                                <w:t xml:space="preserve">will </w:t>
                              </w:r>
                              <w:r w:rsidRPr="0036029D">
                                <w:rPr>
                                  <w:rFonts w:ascii="Arial" w:eastAsia="Arial" w:hAnsi="Arial" w:cs="Arial"/>
                                  <w:b/>
                                  <w:bCs/>
                                  <w:color w:val="444444"/>
                                  <w:sz w:val="16"/>
                                  <w:szCs w:val="16"/>
                                </w:rPr>
                                <w:t xml:space="preserve">use our improved understanding </w:t>
                              </w:r>
                              <w:r w:rsidR="00BA0A2E">
                                <w:rPr>
                                  <w:rFonts w:ascii="Arial" w:eastAsia="Arial" w:hAnsi="Arial" w:cs="Arial"/>
                                  <w:b/>
                                  <w:bCs/>
                                  <w:color w:val="444444"/>
                                  <w:sz w:val="16"/>
                                  <w:szCs w:val="16"/>
                                </w:rPr>
                                <w:t xml:space="preserve">of </w:t>
                              </w:r>
                              <w:r w:rsidR="00BA0A2E">
                                <w:rPr>
                                  <w:rFonts w:ascii="Arial" w:eastAsia="Arial" w:hAnsi="Arial" w:cs="Arial"/>
                                  <w:b/>
                                  <w:bCs/>
                                  <w:color w:val="444444"/>
                                  <w:sz w:val="16"/>
                                  <w:szCs w:val="16"/>
                                </w:rPr>
                                <w:br/>
                                <w:t xml:space="preserve">your child’s needs </w:t>
                              </w:r>
                              <w:r w:rsidRPr="0036029D">
                                <w:rPr>
                                  <w:rFonts w:ascii="Arial" w:eastAsia="Arial" w:hAnsi="Arial" w:cs="Arial"/>
                                  <w:b/>
                                  <w:bCs/>
                                  <w:color w:val="444444"/>
                                  <w:sz w:val="16"/>
                                  <w:szCs w:val="16"/>
                                </w:rPr>
                                <w:t xml:space="preserve">to improve the support we offer. </w:t>
                              </w:r>
                            </w:p>
                          </w:txbxContent>
                        </wps:txbx>
                        <wps:bodyPr rot="0" vert="horz" wrap="square" lIns="91425" tIns="91425" rIns="91425" bIns="91425"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4DAB713" id="Google Shape;59;p14" o:spid="_x0000_s1026" style="position:absolute;margin-left:-11.55pt;margin-top:18.3pt;width:183.05pt;height:96.1pt;z-index:251653120" coordorigin=",231" coordsize="27662,119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m+vzDQMAAG4HAAAOAAAAZHJzL2Uyb0RvYy54bWy8Ve1u2yAU/T9p74D4v9omrpu4daoubaJJ&#10;3Vap3QMQG39oNjAgcbKn3wWcj6aVVnXS/ljA/TD3nHMvV9ebrkVrpnQjeIajsxAjxnNRNLzK8I+n&#10;+acxRtpQXtBWcJbhLdP4evrxw1UvU0ZELdqCKQRJuE57meHaGJkGgc5r1lF9JiTjYCyF6qiBraqC&#10;QtEesndtQMIwCXqhCqlEzrSG01tvxFOXvyxZbr6XpWYGtRmGuxn3Ve67tN9gekXTSlFZN/lwDfqO&#10;W3S04fDTfapbaihaqeZFqq7JldCiNGe56AJRlk3OXA1QTRSeVLNQYiVdLVXaV3IPE0B7gtO70+bf&#10;1g8KNUWGyQgjTjvgaCFE1TL0WFPJLs8nlzKKLU69rFJwXyj5KB+ULxaW9yL/qcEcnNrtvvLOaNl/&#10;FQWkpisjHE6bUnU2BSCANo6O7Z4OtjEoh0MyIvHF6ByjHGwRIWF8MRCW18DqIY6MIk9kXt/tYi+S&#10;hAyR0WQ8svaApv637qrD1WxdID19QFf/G7oONkeatnDt0I1fRTcJD+g69xn30OYbPkCLuJjVlFfM&#10;JX7aSoDRlQtVHIXYjQZe/go1iQmJMAJIEzIZe9x2iI/iGEwWbrc6xoymUmmzYKJDdpFhbRRtqtrM&#10;BOfQZkJFjli6vtfGB+4CLM9czJu2hXOathz1UMIkPA9dhBZtU1irNWpVLWetQmsKDTufk5tkR90z&#10;N2gMXrhsNaPFHS+QccAIiMM2fccKjFoGM8munKehTXvw5DCOnKfuBkdY+Hu33KnZ4+n1sRTF9kFZ&#10;86CW/yUbUP8rTZlEJ7KxHYnM5rOAtvE8aN+Ye/XcKCV6CxbI+5l8fDO/WT4wREEe+47bKYeMxgmM&#10;etep0G9uYOz77YV2FAjmzWp5Jh/I+Qo9ZrPcADm2CM8UUsKPeniaYFEL9RvIhjEPuv21ogqob79w&#10;gGISxQQwNscbdbxZHm8ozyFVhg1Gfjkz/i1ZSWV7YQc+Fzcw6MrGNcLhVsfycTMIhrobS8MDZF+N&#10;473zPzyT0z8AAAD//wMAUEsDBBQABgAIAAAAIQDKcPzm4QAAAAoBAAAPAAAAZHJzL2Rvd25yZXYu&#10;eG1sTI/BasMwEETvhfyD2EBviWyrNca1HEJoewqFJoXS28ba2CaWZCzFdv6+6qk5LvuYeVNsZt2x&#10;kQbXWiMhXkfAyFRWtaaW8HV8W2XAnEejsLOGJNzIwaZcPBSYKzuZTxoPvmYhxLgcJTTe9znnrmpI&#10;o1vbnkz4ne2g0YdzqLkacArhuuNJFKVcY2tCQ4M97RqqLoerlvA+4bQV8eu4v5x3t5/j88f3PiYp&#10;H5fz9gWYp9n/w/CnH9ShDE4nezXKsU7CKhFxQCWINAUWAPEkwriThCTJMuBlwe8nlL8AAAD//wMA&#10;UEsBAi0AFAAGAAgAAAAhALaDOJL+AAAA4QEAABMAAAAAAAAAAAAAAAAAAAAAAFtDb250ZW50X1R5&#10;cGVzXS54bWxQSwECLQAUAAYACAAAACEAOP0h/9YAAACUAQAACwAAAAAAAAAAAAAAAAAvAQAAX3Jl&#10;bHMvLnJlbHNQSwECLQAUAAYACAAAACEAdpvr8w0DAABuBwAADgAAAAAAAAAAAAAAAAAuAgAAZHJz&#10;L2Uyb0RvYy54bWxQSwECLQAUAAYACAAAACEAynD85uEAAAAKAQAADwAAAAAAAAAAAAAAAABnBQAA&#10;ZHJzL2Rvd25yZXYueG1sUEsFBgAAAAAEAAQA8wAAAHUGAAAAAA==&#10;">
                <v:shapetype id="_x0000_t32" coordsize="21600,21600" o:spt="32" o:oned="t" path="m,l21600,21600e" filled="f">
                  <v:path arrowok="t" fillok="f" o:connecttype="none"/>
                  <o:lock v:ext="edit" shapetype="t"/>
                </v:shapetype>
                <v:shape id="Google Shape;60;p14" o:spid="_x0000_s1027" type="#_x0000_t32" style="position:absolute;left:24221;top:6298;width:3441;height:344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T985xQAAANsAAAAPAAAAZHJzL2Rvd25yZXYueG1sRI9Ba8JA&#10;FITvhf6H5RW8NRtFRFJXEW2hB1GMYq+P7DMbzb4N2a2m/fWuIHgcZuYbZjLrbC0u1PrKsYJ+koIg&#10;LpyuuFSw3329j0H4gKyxdkwK/sjDbPr6MsFMuytv6ZKHUkQI+wwVmBCaTEpfGLLoE9cQR+/oWosh&#10;yraUusVrhNtaDtJ0JC1WHBcMNrQwVJzzX6tg+DPOP004rDfr5bJ/WG1Po393Uqr31s0/QATqwjP8&#10;aH9rBYMh3L/EHyCnNwAAAP//AwBQSwECLQAUAAYACAAAACEA2+H2y+4AAACFAQAAEwAAAAAAAAAA&#10;AAAAAAAAAAAAW0NvbnRlbnRfVHlwZXNdLnhtbFBLAQItABQABgAIAAAAIQBa9CxbvwAAABUBAAAL&#10;AAAAAAAAAAAAAAAAAB8BAABfcmVscy8ucmVsc1BLAQItABQABgAIAAAAIQCUT985xQAAANsAAAAP&#10;AAAAAAAAAAAAAAAAAAcCAABkcnMvZG93bnJldi54bWxQSwUGAAAAAAMAAwC3AAAA+QIAAAAA&#10;" strokecolor="#ff2a63" strokeweight="1.5pt">
                  <v:stroke startarrow="oval" endarrowwidth="narrow" endarrowlength="short"/>
                </v:shape>
                <v:shapetype id="_x0000_t202" coordsize="21600,21600" o:spt="202" path="m,l,21600r21600,l21600,xe">
                  <v:stroke joinstyle="miter"/>
                  <v:path gradientshapeok="t" o:connecttype="rect"/>
                </v:shapetype>
                <v:shape id="Google Shape;61;p14" o:spid="_x0000_s1028" type="#_x0000_t202" style="position:absolute;top:231;width:23868;height:11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5lYxxwAAANsAAAAPAAAAZHJzL2Rvd25yZXYueG1sRI9BSwMx&#10;FITvgv8hPMGLtNkWLHZtWkqhpQhFuoro7bF5u4luXrab2K799aYgeBxm5htmtuhdI47UBetZwWiY&#10;gSAuvbZcK3h9WQ8eQISIrLHxTAp+KMBifn01w1z7E+/pWMRaJAiHHBWYGNtcylAachiGviVOXuU7&#10;hzHJrpa6w1OCu0aOs2wiHVpOCwZbWhkqv4pvp2D69n5XfVhzrjfPn5NqW+zs4Wmn1O1Nv3wEEamP&#10;/+G/9lYrGN/D5Uv6AXL+CwAA//8DAFBLAQItABQABgAIAAAAIQDb4fbL7gAAAIUBAAATAAAAAAAA&#10;AAAAAAAAAAAAAABbQ29udGVudF9UeXBlc10ueG1sUEsBAi0AFAAGAAgAAAAhAFr0LFu/AAAAFQEA&#10;AAsAAAAAAAAAAAAAAAAAHwEAAF9yZWxzLy5yZWxzUEsBAi0AFAAGAAgAAAAhALzmVjHHAAAA2wAA&#10;AA8AAAAAAAAAAAAAAAAABwIAAGRycy9kb3ducmV2LnhtbFBLBQYAAAAAAwADALcAAAD7AgAAAAA=&#10;" filled="f" stroked="f">
                  <v:textbox inset="2.53958mm,2.53958mm,2.53958mm,2.53958mm">
                    <w:txbxContent>
                      <w:p w14:paraId="0DA667BE" w14:textId="77777777" w:rsidR="0036029D" w:rsidRDefault="0036029D" w:rsidP="0036029D">
                        <w:pPr>
                          <w:pStyle w:val="NormalWeb"/>
                          <w:spacing w:before="0" w:beforeAutospacing="0" w:after="0" w:afterAutospacing="0" w:line="276" w:lineRule="auto"/>
                          <w:jc w:val="right"/>
                        </w:pPr>
                        <w:r w:rsidRPr="0036029D">
                          <w:rPr>
                            <w:rFonts w:ascii="Arial" w:eastAsia="Arial" w:hAnsi="Arial" w:cs="Arial"/>
                            <w:b/>
                            <w:bCs/>
                            <w:color w:val="13263F"/>
                            <w:sz w:val="22"/>
                            <w:szCs w:val="22"/>
                          </w:rPr>
                          <w:t>Review</w:t>
                        </w:r>
                      </w:p>
                      <w:p w14:paraId="43E69FBE" w14:textId="77777777" w:rsidR="0036029D" w:rsidRDefault="0036029D" w:rsidP="00BA0A2E">
                        <w:pPr>
                          <w:pStyle w:val="NormalWeb"/>
                          <w:spacing w:before="0" w:beforeAutospacing="0" w:after="0" w:afterAutospacing="0" w:line="276" w:lineRule="auto"/>
                          <w:jc w:val="right"/>
                        </w:pPr>
                        <w:r w:rsidRPr="0036029D">
                          <w:rPr>
                            <w:rFonts w:ascii="Arial" w:eastAsia="Arial" w:hAnsi="Arial" w:cs="Arial"/>
                            <w:b/>
                            <w:bCs/>
                            <w:color w:val="444444"/>
                            <w:sz w:val="16"/>
                            <w:szCs w:val="16"/>
                          </w:rPr>
                          <w:t xml:space="preserve">We will assess how well the support we put in place helped the </w:t>
                        </w:r>
                        <w:r w:rsidR="00905CEC">
                          <w:rPr>
                            <w:rFonts w:ascii="Arial" w:eastAsia="Arial" w:hAnsi="Arial" w:cs="Arial"/>
                            <w:b/>
                            <w:bCs/>
                            <w:color w:val="444444"/>
                            <w:sz w:val="16"/>
                            <w:szCs w:val="16"/>
                          </w:rPr>
                          <w:t>child</w:t>
                        </w:r>
                        <w:r w:rsidRPr="0036029D">
                          <w:rPr>
                            <w:rFonts w:ascii="Arial" w:eastAsia="Arial" w:hAnsi="Arial" w:cs="Arial"/>
                            <w:b/>
                            <w:bCs/>
                            <w:color w:val="444444"/>
                            <w:sz w:val="16"/>
                            <w:szCs w:val="16"/>
                          </w:rPr>
                          <w:t xml:space="preserve"> to meet the outcomes we set. We </w:t>
                        </w:r>
                        <w:r w:rsidR="00BA0A2E">
                          <w:rPr>
                            <w:rFonts w:ascii="Arial" w:eastAsia="Arial" w:hAnsi="Arial" w:cs="Arial"/>
                            <w:b/>
                            <w:bCs/>
                            <w:color w:val="444444"/>
                            <w:sz w:val="16"/>
                            <w:szCs w:val="16"/>
                          </w:rPr>
                          <w:t xml:space="preserve">will </w:t>
                        </w:r>
                        <w:r w:rsidRPr="0036029D">
                          <w:rPr>
                            <w:rFonts w:ascii="Arial" w:eastAsia="Arial" w:hAnsi="Arial" w:cs="Arial"/>
                            <w:b/>
                            <w:bCs/>
                            <w:color w:val="444444"/>
                            <w:sz w:val="16"/>
                            <w:szCs w:val="16"/>
                          </w:rPr>
                          <w:t xml:space="preserve">use our improved understanding </w:t>
                        </w:r>
                        <w:r w:rsidR="00BA0A2E">
                          <w:rPr>
                            <w:rFonts w:ascii="Arial" w:eastAsia="Arial" w:hAnsi="Arial" w:cs="Arial"/>
                            <w:b/>
                            <w:bCs/>
                            <w:color w:val="444444"/>
                            <w:sz w:val="16"/>
                            <w:szCs w:val="16"/>
                          </w:rPr>
                          <w:t xml:space="preserve">of </w:t>
                        </w:r>
                        <w:r w:rsidR="00BA0A2E">
                          <w:rPr>
                            <w:rFonts w:ascii="Arial" w:eastAsia="Arial" w:hAnsi="Arial" w:cs="Arial"/>
                            <w:b/>
                            <w:bCs/>
                            <w:color w:val="444444"/>
                            <w:sz w:val="16"/>
                            <w:szCs w:val="16"/>
                          </w:rPr>
                          <w:br/>
                          <w:t xml:space="preserve">your child’s needs </w:t>
                        </w:r>
                        <w:r w:rsidRPr="0036029D">
                          <w:rPr>
                            <w:rFonts w:ascii="Arial" w:eastAsia="Arial" w:hAnsi="Arial" w:cs="Arial"/>
                            <w:b/>
                            <w:bCs/>
                            <w:color w:val="444444"/>
                            <w:sz w:val="16"/>
                            <w:szCs w:val="16"/>
                          </w:rPr>
                          <w:t xml:space="preserve">to improve the support we offer. </w:t>
                        </w:r>
                      </w:p>
                    </w:txbxContent>
                  </v:textbox>
                </v:shape>
              </v:group>
            </w:pict>
          </mc:Fallback>
        </mc:AlternateContent>
      </w:r>
      <w:r w:rsidRPr="006E71D6">
        <w:rPr>
          <w:noProof/>
          <w:sz w:val="19"/>
          <w:szCs w:val="19"/>
        </w:rPr>
        <mc:AlternateContent>
          <mc:Choice Requires="wpg">
            <w:drawing>
              <wp:anchor distT="0" distB="0" distL="114300" distR="114300" simplePos="0" relativeHeight="251657216" behindDoc="0" locked="0" layoutInCell="1" allowOverlap="1" wp14:anchorId="05AE42E0" wp14:editId="65ACB58D">
                <wp:simplePos x="0" y="0"/>
                <wp:positionH relativeFrom="column">
                  <wp:posOffset>3554095</wp:posOffset>
                </wp:positionH>
                <wp:positionV relativeFrom="paragraph">
                  <wp:posOffset>213360</wp:posOffset>
                </wp:positionV>
                <wp:extent cx="2786380" cy="1329055"/>
                <wp:effectExtent l="18415" t="0" r="0" b="4445"/>
                <wp:wrapNone/>
                <wp:docPr id="20" name="Google Shape;69;p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86380" cy="1329055"/>
                          <a:chOff x="43284" y="0"/>
                          <a:chExt cx="33872" cy="15959"/>
                        </a:xfrm>
                      </wpg:grpSpPr>
                      <wps:wsp>
                        <wps:cNvPr id="21" name="Google Shape;70;p14"/>
                        <wps:cNvCnPr>
                          <a:cxnSpLocks noChangeShapeType="1"/>
                        </wps:cNvCnPr>
                        <wps:spPr bwMode="auto">
                          <a:xfrm flipH="1">
                            <a:off x="43284" y="6349"/>
                            <a:ext cx="3369" cy="3390"/>
                          </a:xfrm>
                          <a:prstGeom prst="straightConnector1">
                            <a:avLst/>
                          </a:prstGeom>
                          <a:noFill/>
                          <a:ln w="19050">
                            <a:solidFill>
                              <a:srgbClr val="13263F"/>
                            </a:solidFill>
                            <a:round/>
                            <a:headEnd type="oval" w="med" len="med"/>
                            <a:tailEnd type="none" w="sm" len="sm"/>
                          </a:ln>
                          <a:extLst>
                            <a:ext uri="{909E8E84-426E-40DD-AFC4-6F175D3DCCD1}">
                              <a14:hiddenFill xmlns:a14="http://schemas.microsoft.com/office/drawing/2010/main">
                                <a:noFill/>
                              </a14:hiddenFill>
                            </a:ext>
                          </a:extLst>
                        </wps:spPr>
                        <wps:bodyPr/>
                      </wps:wsp>
                      <wps:wsp>
                        <wps:cNvPr id="22" name="Google Shape;71;p14"/>
                        <wps:cNvSpPr txBox="1">
                          <a:spLocks noChangeArrowheads="1"/>
                        </wps:cNvSpPr>
                        <wps:spPr bwMode="auto">
                          <a:xfrm>
                            <a:off x="48165" y="0"/>
                            <a:ext cx="28992" cy="1595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7C8059" w14:textId="77777777" w:rsidR="0036029D" w:rsidRDefault="0036029D" w:rsidP="0036029D">
                              <w:pPr>
                                <w:pStyle w:val="NormalWeb"/>
                                <w:spacing w:before="0" w:beforeAutospacing="0" w:after="0" w:afterAutospacing="0" w:line="276" w:lineRule="auto"/>
                              </w:pPr>
                              <w:r w:rsidRPr="0036029D">
                                <w:rPr>
                                  <w:rFonts w:ascii="Arial" w:eastAsia="Arial" w:hAnsi="Arial" w:cs="Arial"/>
                                  <w:b/>
                                  <w:bCs/>
                                  <w:color w:val="13263F"/>
                                  <w:sz w:val="22"/>
                                  <w:szCs w:val="22"/>
                                </w:rPr>
                                <w:t>Assess</w:t>
                              </w:r>
                            </w:p>
                            <w:p w14:paraId="1954A769" w14:textId="77777777" w:rsidR="0036029D" w:rsidRDefault="0036029D" w:rsidP="0036029D">
                              <w:pPr>
                                <w:pStyle w:val="NormalWeb"/>
                                <w:spacing w:before="0" w:beforeAutospacing="0" w:after="0" w:afterAutospacing="0" w:line="276" w:lineRule="auto"/>
                              </w:pPr>
                              <w:r w:rsidRPr="0036029D">
                                <w:rPr>
                                  <w:rFonts w:ascii="Arial" w:eastAsia="Arial" w:hAnsi="Arial" w:cs="Arial"/>
                                  <w:b/>
                                  <w:bCs/>
                                  <w:color w:val="444444"/>
                                  <w:sz w:val="16"/>
                                  <w:szCs w:val="16"/>
                                </w:rPr>
                                <w:t>If your child is not making the expected level of progress, we will make an assessment to find out what strengths and difficulties your child has.</w:t>
                              </w:r>
                              <w:r w:rsidR="00BA0A2E">
                                <w:t xml:space="preserve"> </w:t>
                              </w:r>
                              <w:r w:rsidRPr="0036029D">
                                <w:rPr>
                                  <w:rFonts w:ascii="Arial" w:eastAsia="Arial" w:hAnsi="Arial" w:cs="Arial"/>
                                  <w:b/>
                                  <w:bCs/>
                                  <w:color w:val="444444"/>
                                  <w:sz w:val="16"/>
                                  <w:szCs w:val="16"/>
                                </w:rPr>
                                <w:t xml:space="preserve">We will ask for </w:t>
                              </w:r>
                              <w:r w:rsidR="00DE0CDC">
                                <w:rPr>
                                  <w:rFonts w:ascii="Arial" w:eastAsia="Arial" w:hAnsi="Arial" w:cs="Arial"/>
                                  <w:b/>
                                  <w:bCs/>
                                  <w:color w:val="444444"/>
                                  <w:sz w:val="16"/>
                                  <w:szCs w:val="16"/>
                                </w:rPr>
                                <w:t xml:space="preserve">input from </w:t>
                              </w:r>
                              <w:r w:rsidRPr="0036029D">
                                <w:rPr>
                                  <w:rFonts w:ascii="Arial" w:eastAsia="Arial" w:hAnsi="Arial" w:cs="Arial"/>
                                  <w:b/>
                                  <w:bCs/>
                                  <w:color w:val="444444"/>
                                  <w:sz w:val="16"/>
                                  <w:szCs w:val="16"/>
                                </w:rPr>
                                <w:t xml:space="preserve">you and your child, as well as getting help from external professionals where necessary. </w:t>
                              </w:r>
                            </w:p>
                          </w:txbxContent>
                        </wps:txbx>
                        <wps:bodyPr rot="0" vert="horz" wrap="square" lIns="91425" tIns="91425" rIns="91425" bIns="91425"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5AE42E0" id="Google Shape;69;p14" o:spid="_x0000_s1029" style="position:absolute;margin-left:279.85pt;margin-top:16.8pt;width:219.4pt;height:104.65pt;z-index:251657216" coordorigin="43284" coordsize="33872,159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CHfGAMAAIMHAAAOAAAAZHJzL2Uyb0RvYy54bWy8VW1v0zAQ/o7Ef7D8naVJ+pZs6TQ6VpAG&#10;TNr4AW7ivIjENrbbpPx6znbaZl1BaEh8iez47nz3PM+dr667pkZbKlXFWYL9ixFGlKU8q1iR4G9P&#10;d+/mGClNWEZqzmiCd1Th68XbN1etiGnAS15nVCIIwlTcigSXWovY81Ra0oaoCy4og8Ocy4Zo2MrC&#10;yyRpIXpTe8FoNPVaLjMheUqVgr+37hAvbPw8p6n+mueKalQnGHLT9ivtd22+3uKKxIUkoqzSPg3y&#10;iiwaUjG49BDqlmiCNrJ6EaqpUskVz/VFyhuP53mVUlsDVOOPTqpZSb4RtpYibgtxgAmgPcHp1WHT&#10;L9sHiaoswQHAw0gDHK04L2qKHksi6OU0uhT+2ODUiiIG85UUj+JBumJhec/T7wqOvdNzsy+cMVq3&#10;n3kGoclGc4tTl8vGhAAEUGfp2B3ooJ1GKfwMZvNpOIe0UjjzwyAaTSaOsLQEVo3fOAzmY4yOvmn5&#10;ofcOw/ks6H0n0SQynh6J3cU22T45UxmITx3xVf+GrwXO0qYMYHt8/bP4zkZHfK35kjlw04714CLG&#10;lyVhBbWBn3YCgPRtOSZxuMG5mI0CZs6DjfK6Eh+N4wD2I3zTcGwRIvEe/TCcRg6+MIxsoxzQI7GQ&#10;Sq8ob5BZJFhpSaqi1EvOGLQcl+4Wsr1X2sG+dzCXM35X1TX8J3HNUAs5AbMjm5fidZWZU3OoZLFe&#10;1hJtCTQv8D8N73oSn5lBk7DMRispyT6wDGkLEQc/bMI3NMOopjCfzMpaalLVR0sGo8laqqY3hIXL&#10;u2ZW2Q5Zp5Q1z3YP0hz3uvlfAgI1n2nQmX8iINOdSHfvOfSH40G5Jj3o6EZK3hqwQOjPhOQa+89C&#10;Gspn7k8nw+7bayeYR9Fve++FeiRIxrL/N3p5JiBQ5BmCdLfu7EiztZlqHGVIcjf/4b2CRcnlT2Ad&#10;Zj8I+MeGSNBA/YkBJpE/DqAuPdzI4WY93BCWQqgEa4zccqndA7MR0jTFngXGb2D65ZXtiGNWQx3Z&#10;sQST3k6q/lUyT8lwb+2Pb+fiFwAAAP//AwBQSwMEFAAGAAgAAAAhAOiZaoPiAAAACgEAAA8AAABk&#10;cnMvZG93bnJldi54bWxMj01Lw0AQhu+C/2EZwZvdfJjaxGxKKeqpCLaCeJsm0yQ0Oxuy2yT9964n&#10;PQ7vw/s+k69n3YmRBtsaVhAuAhDEpalarhV8Hl4fViCsQ66wM0wKrmRhXdze5JhVZuIPGveuFr6E&#10;bYYKGuf6TEpbNqTRLkxP7LOTGTQ6fw61rAacfLnuZBQES6mxZb/QYE/bhsrz/qIVvE04beLwZdyd&#10;T9vr9yF5/9qFpNT93bx5BuFodn8w/Op7dSi809FcuLKiU5Ak6ZNHFcTxEoQH0nSVgDgqiB6jFGSR&#10;y/8vFD8AAAD//wMAUEsBAi0AFAAGAAgAAAAhALaDOJL+AAAA4QEAABMAAAAAAAAAAAAAAAAAAAAA&#10;AFtDb250ZW50X1R5cGVzXS54bWxQSwECLQAUAAYACAAAACEAOP0h/9YAAACUAQAACwAAAAAAAAAA&#10;AAAAAAAvAQAAX3JlbHMvLnJlbHNQSwECLQAUAAYACAAAACEAdngh3xgDAACDBwAADgAAAAAAAAAA&#10;AAAAAAAuAgAAZHJzL2Uyb0RvYy54bWxQSwECLQAUAAYACAAAACEA6Jlqg+IAAAAKAQAADwAAAAAA&#10;AAAAAAAAAAByBQAAZHJzL2Rvd25yZXYueG1sUEsFBgAAAAAEAAQA8wAAAIEGAAAAAA==&#10;">
                <v:shape id="Google Shape;70;p14" o:spid="_x0000_s1030" type="#_x0000_t32" style="position:absolute;left:43284;top:6349;width:3369;height:339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0FXwQAAANsAAAAPAAAAZHJzL2Rvd25yZXYueG1sRI/disIw&#10;FITvhX2HcBa801QXRLpG0UVXrwR/HuDQnG2KzUm3iTW+vREEL4eZ+YaZLaKtRUetrxwrGA0zEMSF&#10;0xWXCs6nzWAKwgdkjbVjUnAnD4v5R2+GuXY3PlB3DKVIEPY5KjAhNLmUvjBk0Q9dQ5y8P9daDEm2&#10;pdQt3hLc1nKcZRNpseK0YLChH0PF5Xi1Cvb+67/+JZqYbdlNL2EdV5siKtX/jMtvEIFieIdf7Z1W&#10;MB7B80v6AXL+AAAA//8DAFBLAQItABQABgAIAAAAIQDb4fbL7gAAAIUBAAATAAAAAAAAAAAAAAAA&#10;AAAAAABbQ29udGVudF9UeXBlc10ueG1sUEsBAi0AFAAGAAgAAAAhAFr0LFu/AAAAFQEAAAsAAAAA&#10;AAAAAAAAAAAAHwEAAF9yZWxzLy5yZWxzUEsBAi0AFAAGAAgAAAAhAEkHQVfBAAAA2wAAAA8AAAAA&#10;AAAAAAAAAAAABwIAAGRycy9kb3ducmV2LnhtbFBLBQYAAAAAAwADALcAAAD1AgAAAAA=&#10;" strokecolor="#13263f" strokeweight="1.5pt">
                  <v:stroke startarrow="oval" endarrowwidth="narrow" endarrowlength="short"/>
                </v:shape>
                <v:shape id="Google Shape;71;p14" o:spid="_x0000_s1031" type="#_x0000_t202" style="position:absolute;left:48165;width:28992;height:159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D85FxwAAANsAAAAPAAAAZHJzL2Rvd25yZXYueG1sRI9BSwMx&#10;FITvgv8hPKEXabPuoei2aRHBUoQirlLa22PzdpO6eVk3sV376xtB8DjMzDfMfDm4VhypD9azgrtJ&#10;BoK48tpyo+Dj/Xl8DyJEZI2tZ1LwQwGWi+urORban/iNjmVsRIJwKFCBibErpAyVIYdh4jvi5NW+&#10;dxiT7BupezwluGtlnmVT6dByWjDY0ZOh6rP8dgoetrvbem/NuVm9Hqb1utzYr5eNUqOb4XEGItIQ&#10;/8N/7bVWkOfw+yX9ALm4AAAA//8DAFBLAQItABQABgAIAAAAIQDb4fbL7gAAAIUBAAATAAAAAAAA&#10;AAAAAAAAAAAAAABbQ29udGVudF9UeXBlc10ueG1sUEsBAi0AFAAGAAgAAAAhAFr0LFu/AAAAFQEA&#10;AAsAAAAAAAAAAAAAAAAAHwEAAF9yZWxzLy5yZWxzUEsBAi0AFAAGAAgAAAAhADMPzkXHAAAA2wAA&#10;AA8AAAAAAAAAAAAAAAAABwIAAGRycy9kb3ducmV2LnhtbFBLBQYAAAAAAwADALcAAAD7AgAAAAA=&#10;" filled="f" stroked="f">
                  <v:textbox inset="2.53958mm,2.53958mm,2.53958mm,2.53958mm">
                    <w:txbxContent>
                      <w:p w14:paraId="4E7C8059" w14:textId="77777777" w:rsidR="0036029D" w:rsidRDefault="0036029D" w:rsidP="0036029D">
                        <w:pPr>
                          <w:pStyle w:val="NormalWeb"/>
                          <w:spacing w:before="0" w:beforeAutospacing="0" w:after="0" w:afterAutospacing="0" w:line="276" w:lineRule="auto"/>
                        </w:pPr>
                        <w:r w:rsidRPr="0036029D">
                          <w:rPr>
                            <w:rFonts w:ascii="Arial" w:eastAsia="Arial" w:hAnsi="Arial" w:cs="Arial"/>
                            <w:b/>
                            <w:bCs/>
                            <w:color w:val="13263F"/>
                            <w:sz w:val="22"/>
                            <w:szCs w:val="22"/>
                          </w:rPr>
                          <w:t>Assess</w:t>
                        </w:r>
                      </w:p>
                      <w:p w14:paraId="1954A769" w14:textId="77777777" w:rsidR="0036029D" w:rsidRDefault="0036029D" w:rsidP="0036029D">
                        <w:pPr>
                          <w:pStyle w:val="NormalWeb"/>
                          <w:spacing w:before="0" w:beforeAutospacing="0" w:after="0" w:afterAutospacing="0" w:line="276" w:lineRule="auto"/>
                        </w:pPr>
                        <w:r w:rsidRPr="0036029D">
                          <w:rPr>
                            <w:rFonts w:ascii="Arial" w:eastAsia="Arial" w:hAnsi="Arial" w:cs="Arial"/>
                            <w:b/>
                            <w:bCs/>
                            <w:color w:val="444444"/>
                            <w:sz w:val="16"/>
                            <w:szCs w:val="16"/>
                          </w:rPr>
                          <w:t>If your child is not making the expected level of progress, we will make an assessment to find out what strengths and difficulties your child has.</w:t>
                        </w:r>
                        <w:r w:rsidR="00BA0A2E">
                          <w:t xml:space="preserve"> </w:t>
                        </w:r>
                        <w:r w:rsidRPr="0036029D">
                          <w:rPr>
                            <w:rFonts w:ascii="Arial" w:eastAsia="Arial" w:hAnsi="Arial" w:cs="Arial"/>
                            <w:b/>
                            <w:bCs/>
                            <w:color w:val="444444"/>
                            <w:sz w:val="16"/>
                            <w:szCs w:val="16"/>
                          </w:rPr>
                          <w:t xml:space="preserve">We will ask for </w:t>
                        </w:r>
                        <w:r w:rsidR="00DE0CDC">
                          <w:rPr>
                            <w:rFonts w:ascii="Arial" w:eastAsia="Arial" w:hAnsi="Arial" w:cs="Arial"/>
                            <w:b/>
                            <w:bCs/>
                            <w:color w:val="444444"/>
                            <w:sz w:val="16"/>
                            <w:szCs w:val="16"/>
                          </w:rPr>
                          <w:t xml:space="preserve">input from </w:t>
                        </w:r>
                        <w:r w:rsidRPr="0036029D">
                          <w:rPr>
                            <w:rFonts w:ascii="Arial" w:eastAsia="Arial" w:hAnsi="Arial" w:cs="Arial"/>
                            <w:b/>
                            <w:bCs/>
                            <w:color w:val="444444"/>
                            <w:sz w:val="16"/>
                            <w:szCs w:val="16"/>
                          </w:rPr>
                          <w:t xml:space="preserve">you and your child, as well as getting help from external professionals where necessary. </w:t>
                        </w:r>
                      </w:p>
                    </w:txbxContent>
                  </v:textbox>
                </v:shape>
              </v:group>
            </w:pict>
          </mc:Fallback>
        </mc:AlternateContent>
      </w:r>
    </w:p>
    <w:p w14:paraId="0A090CA1" w14:textId="77777777" w:rsidR="0052135E" w:rsidRPr="006E71D6" w:rsidRDefault="0052135E" w:rsidP="00784310">
      <w:pPr>
        <w:pStyle w:val="1bodycopy10pt"/>
        <w:rPr>
          <w:strike/>
          <w:sz w:val="19"/>
          <w:szCs w:val="19"/>
          <w:lang w:val="en-GB" w:eastAsia="en-GB"/>
        </w:rPr>
      </w:pPr>
    </w:p>
    <w:p w14:paraId="183644A6" w14:textId="7F6A7106" w:rsidR="0036029D" w:rsidRPr="006E71D6" w:rsidRDefault="00062EF6" w:rsidP="00784310">
      <w:pPr>
        <w:pStyle w:val="1bodycopy10pt"/>
        <w:rPr>
          <w:sz w:val="19"/>
          <w:szCs w:val="19"/>
          <w:lang w:val="en-GB" w:eastAsia="en-GB"/>
        </w:rPr>
      </w:pPr>
      <w:r w:rsidRPr="006E71D6">
        <w:rPr>
          <w:noProof/>
          <w:sz w:val="19"/>
          <w:szCs w:val="19"/>
          <w:lang w:val="en-GB" w:eastAsia="en-GB"/>
        </w:rPr>
        <mc:AlternateContent>
          <mc:Choice Requires="wps">
            <w:drawing>
              <wp:anchor distT="0" distB="0" distL="114300" distR="114300" simplePos="0" relativeHeight="251664384" behindDoc="0" locked="0" layoutInCell="1" allowOverlap="1" wp14:anchorId="09483F4E" wp14:editId="661CF185">
                <wp:simplePos x="0" y="0"/>
                <wp:positionH relativeFrom="column">
                  <wp:posOffset>2760345</wp:posOffset>
                </wp:positionH>
                <wp:positionV relativeFrom="paragraph">
                  <wp:posOffset>60960</wp:posOffset>
                </wp:positionV>
                <wp:extent cx="302895" cy="298450"/>
                <wp:effectExtent l="0" t="70485" r="64770" b="64770"/>
                <wp:wrapNone/>
                <wp:docPr id="19" name="Google Shape;78;p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8100000">
                          <a:off x="0" y="0"/>
                          <a:ext cx="302895" cy="298450"/>
                        </a:xfrm>
                        <a:prstGeom prst="rtTriangle">
                          <a:avLst/>
                        </a:prstGeom>
                        <a:solidFill>
                          <a:srgbClr val="FF2A6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5EE39BCA" id="_x0000_t6" coordsize="21600,21600" o:spt="6" path="m,l,21600r21600,xe">
                <v:stroke joinstyle="miter"/>
                <v:path gradientshapeok="t" o:connecttype="custom" o:connectlocs="0,0;0,10800;0,21600;10800,21600;21600,21600;10800,10800" textboxrect="1800,12600,12600,19800"/>
              </v:shapetype>
              <v:shape id="Google Shape;78;p14" o:spid="_x0000_s1026" type="#_x0000_t6" style="position:absolute;margin-left:217.35pt;margin-top:4.8pt;width:23.85pt;height:23.5pt;rotation:-135;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qPqEQIAAPoDAAAOAAAAZHJzL2Uyb0RvYy54bWysU8Fu2zAMvQ/YPwi6N7bTtEvcOEWQIsWA&#10;rivQ7gMUWbaFyaJGKXGyrx+lBGm23Yb5IJgS9fjeIzW/3/eG7RR6DbbixSjnTFkJtbZtxb+9ra+m&#10;nPkgbC0MWFXxg/L8fvHxw3xwpRpDB6ZWyAjE+nJwFe9CcGWWedmpXvgROGXpsAHsRaAQ26xGMRB6&#10;b7Jxnt9mA2DtEKTynnYfjod8kfCbRsnwtWm8CsxUnLiFtGJaN3HNFnNRtihcp+WJhvgHFr3Qloqe&#10;oR5EEGyL+i+oXksED00YSegzaBotVdJAaor8DzWvnXAqaSFzvDvb5P8frHzevSDTNfVuxpkVPfXo&#10;EaA1iqXqd5+md66YRJ8G50tKf3UvGJV69wTyu2cWVp2wrVoiwtApURO7IuZnv12IgaerbDN8gZqq&#10;iG2AZNm+wZ4hUGuupkUev7RN3rB9atTh3Ci1D0zS5nU+ns5uOJN0NJ5NJzepkZkoI1Yk59CHRwU9&#10;iz8Vx/CGmkia6KYoxe7Jh8jwPTEpAqPrtTYmBdhuVgbZTtDkrNfj5e11EkXCL9OMjckW4rUjYtxJ&#10;0qPao2sbqA+kPGmkIaTnQpw6wJ+cDTR6Ffc/tgIVZ+azJfdmxWRM4sJlgJfB5jIQVhJUxWVAzo7B&#10;KhwnfOtQtx3VKpJsC0vyvNFJeuzHkdeJLg1YcuT0GOIEX8Yp6/3JLn4BAAD//wMAUEsDBBQABgAI&#10;AAAAIQA1K6Ql3AAAAAgBAAAPAAAAZHJzL2Rvd25yZXYueG1sTI9BT4NAFITvJv6HzTPxZpfSFgF5&#10;NMakB2+Cel/YJ5Cybwm7bdFf73qyx8lMZr4p9osZxZlmN1hGWK8iEMSt1QN3CB/vh4cUhPOKtRot&#10;E8I3OdiXtzeFyrW9cEXn2ncilLDLFULv/ZRL6dqejHIrOxEH78vORvkg507qWV1CuRllHEWJNGrg&#10;sNCriV56ao/1ySDIQ/OqI/v2kwyVr4/V4yZLPxnx/m55fgLhafH/YfjDD+hQBqbGnlg7MSJsN7t1&#10;iCJkMYjgb9M46AZhl2Qgy0JeHyh/AQAA//8DAFBLAQItABQABgAIAAAAIQC2gziS/gAAAOEBAAAT&#10;AAAAAAAAAAAAAAAAAAAAAABbQ29udGVudF9UeXBlc10ueG1sUEsBAi0AFAAGAAgAAAAhADj9If/W&#10;AAAAlAEAAAsAAAAAAAAAAAAAAAAALwEAAF9yZWxzLy5yZWxzUEsBAi0AFAAGAAgAAAAhAMGqo+oR&#10;AgAA+gMAAA4AAAAAAAAAAAAAAAAALgIAAGRycy9lMm9Eb2MueG1sUEsBAi0AFAAGAAgAAAAhADUr&#10;pCXcAAAACAEAAA8AAAAAAAAAAAAAAAAAawQAAGRycy9kb3ducmV2LnhtbFBLBQYAAAAABAAEAPMA&#10;AAB0BQAAAAA=&#10;" fillcolor="#ff2a63" stroked="f">
                <v:textbox inset="2.53958mm,2.53958mm,2.53958mm,2.53958mm"/>
              </v:shape>
            </w:pict>
          </mc:Fallback>
        </mc:AlternateContent>
      </w:r>
      <w:r w:rsidRPr="006E71D6">
        <w:rPr>
          <w:noProof/>
          <w:sz w:val="19"/>
          <w:szCs w:val="19"/>
          <w:lang w:val="en-GB" w:eastAsia="en-GB"/>
        </w:rPr>
        <mc:AlternateContent>
          <mc:Choice Requires="wps">
            <w:drawing>
              <wp:anchor distT="0" distB="0" distL="114300" distR="114300" simplePos="0" relativeHeight="251660288" behindDoc="0" locked="0" layoutInCell="1" allowOverlap="1" wp14:anchorId="33B14218" wp14:editId="22800991">
                <wp:simplePos x="0" y="0"/>
                <wp:positionH relativeFrom="column">
                  <wp:posOffset>1807845</wp:posOffset>
                </wp:positionH>
                <wp:positionV relativeFrom="paragraph">
                  <wp:posOffset>107950</wp:posOffset>
                </wp:positionV>
                <wp:extent cx="2212975" cy="2240915"/>
                <wp:effectExtent l="0" t="0" r="635" b="10795"/>
                <wp:wrapNone/>
                <wp:docPr id="18" name="Google Shape;74;p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2599243" flipH="1">
                          <a:off x="0" y="0"/>
                          <a:ext cx="2212975" cy="2240915"/>
                        </a:xfrm>
                        <a:custGeom>
                          <a:avLst/>
                          <a:gdLst>
                            <a:gd name="T0" fmla="*/ 2006533 w 2690226"/>
                            <a:gd name="T1" fmla="*/ 173852 h 2690226"/>
                            <a:gd name="T2" fmla="*/ 2559268 w 2690226"/>
                            <a:gd name="T3" fmla="*/ 1924039 h 2690226"/>
                            <a:gd name="T4" fmla="*/ 2333946 w 2690226"/>
                            <a:gd name="T5" fmla="*/ 1816602 h 2690226"/>
                            <a:gd name="T6" fmla="*/ 1883787 w 2690226"/>
                            <a:gd name="T7" fmla="*/ 391215 h 2690226"/>
                            <a:gd name="T8" fmla="*/ 2006533 w 2690226"/>
                            <a:gd name="T9" fmla="*/ 173852 h 269022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690226" h="2690226">
                              <a:moveTo>
                                <a:pt x="2006533" y="173852"/>
                              </a:moveTo>
                              <a:cubicBezTo>
                                <a:pt x="2622000" y="521411"/>
                                <a:pt x="2863479" y="1286032"/>
                                <a:pt x="2559268" y="1924039"/>
                              </a:cubicBezTo>
                              <a:lnTo>
                                <a:pt x="2333946" y="1816602"/>
                              </a:lnTo>
                              <a:cubicBezTo>
                                <a:pt x="2581701" y="1296996"/>
                                <a:pt x="2385036" y="674274"/>
                                <a:pt x="1883787" y="391215"/>
                              </a:cubicBezTo>
                              <a:lnTo>
                                <a:pt x="2006533" y="173852"/>
                              </a:lnTo>
                              <a:close/>
                            </a:path>
                          </a:pathLst>
                        </a:custGeom>
                        <a:solidFill>
                          <a:srgbClr val="FF2A63"/>
                        </a:solidFill>
                        <a:ln>
                          <a:noFill/>
                        </a:ln>
                        <a:effectLst>
                          <a:outerShdw dist="9525" dir="5400000" algn="bl" rotWithShape="0">
                            <a:srgbClr val="000000">
                              <a:alpha val="39999"/>
                            </a:srgbClr>
                          </a:outerShdw>
                        </a:effectLst>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39AAB465" id="Google Shape;74;p14" o:spid="_x0000_s1026" style="position:absolute;margin-left:142.35pt;margin-top:8.5pt;width:174.25pt;height:176.45pt;rotation:9831227fd;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690226,26902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G798AMAAB4KAAAOAAAAZHJzL2Uyb0RvYy54bWysVsuO2zYU3RfoPxBaFuhIpN7OeII0waQB&#10;0jbAuOiapihLKCWqJG158vW9JCVbHteToqgWgqh7eHnum/dvj51AB650K/t1gO+iAPGeyartd+vg&#10;983jj0WAtKF9RYXs+Tp45jp4+/D9d/fjsOJENlJUXCFQ0uvVOKyDxphhFYaaNbyj+k4OvAdhLVVH&#10;DSzVLqwUHUF7J0ISRVk4SlUNSjKuNfz94IXBg9Nf15yZ3+pac4PEOgBuxr2Ve2/tO3y4p6udokPT&#10;sokG/Q8sOtr2cOhJ1QdqKNqr9kpV1zIltazNHZNdKOu6ZdzZANbg6IU1Tw0duLMFnKOHk5v0/6eW&#10;/Xr4olBbQewgUj3tIEYfpdwJjtzpb/LkzYAT66dx0CuAPw1flLVUD58l+1ODILyQ2IUGDNqOv8gK&#10;1NG9kc43x1p1SEmIASZpWZIkDlAt2uFn+OEA4A50dLF5PsWGHw1i8JMQTMo8DRADGSFJVOLUsgrp&#10;yuq1jNhem49cum96+KyND24FXy401WTfBhKh7gTE+YcQ2SRK4xiNiGRlREg2pcQJjBdgnMdFSlBz&#10;C0sWWJKmJcmK24qt9TMLDN6I4vK25mQBJnEcl0l2WzN46ay5wFkWvcI5uwAXcV7ktzXnC3BcYoLT&#10;25Qhn04svunlcgH+lpfxMn4RyiJ4UJam8XXslsF7HbkM3evIZdxeRy6DdoWExN3NqUmbOVvZsZ/S&#10;Fb4QtV10A/ba/B2kttVhsxdKYIOn7AecS/4z3BfTDAfDLDy+CScX2oGzhc+1da09voBD9lh4flN7&#10;cgGHnLDwcgkHR5ytVtCxX/ZqFSDo1Vu7B7xAjXXW/IlG6AZT4aLm/G3lnTzwjXRIYz03JaGj4HNs&#10;onEGsv22ZT/xrxfbMgI7vddTghPsPA9MvNIii5Mc0hfswqTIophMRL3YdwEv9kU+235xlOgvjvQV&#10;7nf5Ap52zbh/JJoWOI8g5R2VMivLqSAmptC7IqgRK87yhOSuq8924MKVvpP6yv43PH3z9Ce63viS&#10;ppCa+y5tA+fa9SmCNvCLlq2laKvHVggbMa122/dCoQOFwf34SN5lcwJfwITL/V7abf4Y/4e70T/l&#10;idwbrp6aakRVq2H6lCmBDlm1cA1IE9s8ILZU7OD+shWBHVB/tKZx089OoSs2bof/T8XQUM8xLuGZ&#10;rJ/IO2tPh7vVgpebmnZQ+sm6ldUzDE03HoEPXKmAaSPV1wCNcD1ZB/qvPVU8QOJTD/O/xEkCMOMW&#10;SZoTWKilZLuU0J6BqnXADNSSX7w3sIZN+0G1u8bOZGdpL9/BuK5bOzsdQ89rWsAlxJkxXZjsLWe5&#10;dqjzte7hbwAAAP//AwBQSwMEFAAGAAgAAAAhAKotRVzhAAAACgEAAA8AAABkcnMvZG93bnJldi54&#10;bWxMj01Pg0AQhu8m/ofNmHgxdhEMLcjSmCa99GAifl2nsALKztLdpcV/7/Skx8n75J3nLdazGcRR&#10;O99bUnC3iEBoqm3TU6vg9WV7uwLhA1KDgyWt4Ed7WJeXFwXmjT3Rsz5WoRVcQj5HBV0IYy6lrztt&#10;0C/sqImzT+sMBj5dKxuHJy43g4yjKJUGe+IPHY560+n6u5qMghu3q963H4enw9cY3nyc4WZyO6Wu&#10;r+bHBxBBz+EPhrM+q0PJTns7UePFoCBe3S8Z5WDJmxhIkyQGsVeQpFkGsizk/wnlLwAAAP//AwBQ&#10;SwECLQAUAAYACAAAACEAtoM4kv4AAADhAQAAEwAAAAAAAAAAAAAAAAAAAAAAW0NvbnRlbnRfVHlw&#10;ZXNdLnhtbFBLAQItABQABgAIAAAAIQA4/SH/1gAAAJQBAAALAAAAAAAAAAAAAAAAAC8BAABfcmVs&#10;cy8ucmVsc1BLAQItABQABgAIAAAAIQAZXG798AMAAB4KAAAOAAAAAAAAAAAAAAAAAC4CAABkcnMv&#10;ZTJvRG9jLnhtbFBLAQItABQABgAIAAAAIQCqLUVc4QAAAAoBAAAPAAAAAAAAAAAAAAAAAEoGAABk&#10;cnMvZG93bnJldi54bWxQSwUGAAAAAAQABADzAAAAWAcAAAAA&#10;" path="m2006533,173852v615467,347559,856946,1112180,552735,1750187l2333946,1816602c2581701,1296996,2385036,674274,1883787,391215l2006533,173852xe" fillcolor="#ff2a63" stroked="f">
                <v:shadow on="t" color="black" opacity="26213f" origin="-.5,.5" offset="0,.75pt"/>
                <v:path arrowok="t" o:connecttype="custom" o:connectlocs="1650570,144816;2105249,1602694;1919900,1513200;1549600,325876;1650570,144816" o:connectangles="0,0,0,0,0"/>
              </v:shape>
            </w:pict>
          </mc:Fallback>
        </mc:AlternateContent>
      </w:r>
      <w:r w:rsidRPr="006E71D6">
        <w:rPr>
          <w:noProof/>
          <w:sz w:val="19"/>
          <w:szCs w:val="19"/>
          <w:lang w:val="en-GB" w:eastAsia="en-GB"/>
        </w:rPr>
        <mc:AlternateContent>
          <mc:Choice Requires="wps">
            <w:drawing>
              <wp:anchor distT="0" distB="0" distL="114300" distR="114300" simplePos="0" relativeHeight="251659264" behindDoc="0" locked="0" layoutInCell="1" allowOverlap="1" wp14:anchorId="32415362" wp14:editId="60537871">
                <wp:simplePos x="0" y="0"/>
                <wp:positionH relativeFrom="column">
                  <wp:posOffset>1801495</wp:posOffset>
                </wp:positionH>
                <wp:positionV relativeFrom="paragraph">
                  <wp:posOffset>107315</wp:posOffset>
                </wp:positionV>
                <wp:extent cx="2212975" cy="2240915"/>
                <wp:effectExtent l="8890" t="0" r="0" b="1905"/>
                <wp:wrapNone/>
                <wp:docPr id="17" name="Google Shape;73;p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9000757">
                          <a:off x="0" y="0"/>
                          <a:ext cx="2212975" cy="2240915"/>
                        </a:xfrm>
                        <a:custGeom>
                          <a:avLst/>
                          <a:gdLst>
                            <a:gd name="T0" fmla="*/ 2031743 w 2690226"/>
                            <a:gd name="T1" fmla="*/ 188450 h 2690226"/>
                            <a:gd name="T2" fmla="*/ 2510313 w 2690226"/>
                            <a:gd name="T3" fmla="*/ 2017153 h 2690226"/>
                            <a:gd name="T4" fmla="*/ 2286711 w 2690226"/>
                            <a:gd name="T5" fmla="*/ 1888189 h 2690226"/>
                            <a:gd name="T6" fmla="*/ 1899978 w 2690226"/>
                            <a:gd name="T7" fmla="*/ 410413 h 2690226"/>
                            <a:gd name="T8" fmla="*/ 2031743 w 2690226"/>
                            <a:gd name="T9" fmla="*/ 188450 h 269022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690226" h="2690226">
                              <a:moveTo>
                                <a:pt x="2031743" y="188450"/>
                              </a:moveTo>
                              <a:cubicBezTo>
                                <a:pt x="2664881" y="564300"/>
                                <a:pt x="2878177" y="1379342"/>
                                <a:pt x="2510313" y="2017153"/>
                              </a:cubicBezTo>
                              <a:lnTo>
                                <a:pt x="2286711" y="1888189"/>
                              </a:lnTo>
                              <a:cubicBezTo>
                                <a:pt x="2583982" y="1372774"/>
                                <a:pt x="2411618" y="714138"/>
                                <a:pt x="1899978" y="410413"/>
                              </a:cubicBezTo>
                              <a:lnTo>
                                <a:pt x="2031743" y="188450"/>
                              </a:lnTo>
                              <a:close/>
                            </a:path>
                          </a:pathLst>
                        </a:custGeom>
                        <a:solidFill>
                          <a:srgbClr val="13263F"/>
                        </a:solidFill>
                        <a:ln>
                          <a:noFill/>
                        </a:ln>
                        <a:effectLst>
                          <a:outerShdw dist="9525" algn="bl" rotWithShape="0">
                            <a:srgbClr val="000000">
                              <a:alpha val="39999"/>
                            </a:srgbClr>
                          </a:outerShdw>
                        </a:effectLst>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432A3C4A" id="Google Shape;73;p14" o:spid="_x0000_s1026" style="position:absolute;margin-left:141.85pt;margin-top:8.45pt;width:174.25pt;height:176.45pt;rotation:9831227fd;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690226,26902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qFx4AMAAAUKAAAOAAAAZHJzL2Uyb0RvYy54bWysVl2PnDYUfa/U/2DxWKkLNt+TnY3aRBtV&#10;SptIO1WfPcYMqICp7Rlm8+tzbQMDO5lNVfUFYXy4Pvee++H7t+e2QScuVS26rYfvAg/xjomi7g5b&#10;78/d48+Zh5SmXUEb0fGt98yV9/bhxx/uh37DiahEU3CJwEinNkO/9Sqt+43vK1bxlqo70fMONksh&#10;W6phKQ9+IekA1tvGJ0GQ+IOQRS8F40rB1/du03uw9suSM/2pLBXXqNl6wE3bp7TPvXn6D/d0c5C0&#10;r2o20qD/gUVL6w4OnU29p5qio6yvTLU1k0KJUt8x0fqiLGvGrQ/gDQ5eePNU0Z5bXyA4qp/DpP4/&#10;s+yP02eJ6gK0Sz3U0RY0+iDEoeHInv4mDd/0ODJxGnq1AfhT/1kaT1X/UbC/FWz4qx2zUIBB++F3&#10;UYA5etTCxuZcyhZJARrkQRCkcWq/QgzQ2QryPAvCzxox+EgIJnkae4jBHiFRkOPYUPHpxhgzNNhR&#10;6Q9c2Hd6+qi0U7SAN6tHMTq1A/XLtgFxf/IRCUKcRiEaEEnygJBkzIMZjBdgnGVRHKDqFpYssCTG&#10;YPoVw+ESHOAUx+Fty9ESTLIkxfg2ZYjS7B9QznCW37acrMB5nqfZbcuQGLPlCAcR+HczGFDuM/a7&#10;Uc4X4O9FGS/1C1ACGQTPOA6vtVuK9zpyKd3ryKVuryOXol0hIXEPU2rSaspWdu7GdIU3RE3r3IG/&#10;Jn97oUx1mOyFEtjhMfsBZ5P/AscrODhm4OFNOFnBgbOBT7V1bT1cwSF7DDy9aT1awSEnDDxfwiEQ&#10;F68ltOmXDVp6CBr03vwDUaDaBGt6RQN0g7FwUXV5N/utOPGdsEhtIjcmoaXgcmykcQGy475mv/Iv&#10;q9+SJIIasr/FSRQG46jondEszXAKdQF+4TDNw4iMRN226wJ2G9q6KfLJ99VRTbc60lX4xNQU8PjX&#10;hPsm0TgL88zpDVRImtpmDTFzVCKME+wUSDGUbrYkCkeY0rdHusr+Nzxd85x4Qm98SbMRirsubYSz&#10;7XpW0Ai/aNlKNHXxWDeNUUzJw/5dI9GJwrTGIUnCx9H0CtbY3O+E+c0d475wO+/HPBFHzeVTVQyo&#10;qJUZOTGBDkmbA1xT9o1n5tBfta7skDNz5+p802BAdfOdNn1FHasQAjbJMtK1/s3H2dWCiR2OZh66&#10;AboXxTPMRjsFoabh5gTcKiG/eGiAW8jWU/8cqeQean7rYMznOIoApu0iilMCC7nc2S93aMfA1NZj&#10;GqrHLd5pd9k59rI+VHCW6xOd+AWmclmbaWkZOl7jAu4a1o3xXmQuM8u1RV1ubw9fAQAA//8DAFBL&#10;AwQUAAYACAAAACEAkUG+weAAAAAKAQAADwAAAGRycy9kb3ducmV2LnhtbEyPy07DMBBF90j8gzWV&#10;2FGnSQlpGqdCPHdIKRVs3XiaRMTjKHbbwNczrGA5ukf3nik2k+3FCUffOVKwmEcgkGpnOmoU7N6e&#10;rjMQPmgyuneECr7Qw6a8vCh0btyZKjxtQyO4hHyuFbQhDLmUvm7Raj93AxJnBzdaHfgcG2lGfeZy&#10;28s4ilJpdUe80OoB71usP7dHq+Db7GozvVbZ8uZBfiwf3Xv18myVuppNd2sQAafwB8OvPqtDyU57&#10;dyTjRa8gzpJbRjlIVyAYSJM4BrFXkKSrDGRZyP8vlD8AAAD//wMAUEsBAi0AFAAGAAgAAAAhALaD&#10;OJL+AAAA4QEAABMAAAAAAAAAAAAAAAAAAAAAAFtDb250ZW50X1R5cGVzXS54bWxQSwECLQAUAAYA&#10;CAAAACEAOP0h/9YAAACUAQAACwAAAAAAAAAAAAAAAAAvAQAAX3JlbHMvLnJlbHNQSwECLQAUAAYA&#10;CAAAACEAHo6hceADAAAFCgAADgAAAAAAAAAAAAAAAAAuAgAAZHJzL2Uyb0RvYy54bWxQSwECLQAU&#10;AAYACAAAACEAkUG+weAAAAAKAQAADwAAAAAAAAAAAAAAAAA6BgAAZHJzL2Rvd25yZXYueG1sUEsF&#10;BgAAAAAEAAQA8wAAAEcHAAAAAA==&#10;" path="m2031743,188450v633138,375850,846434,1190892,478570,1828703l2286711,1888189c2583982,1372774,2411618,714138,1899978,410413l2031743,188450xe" fillcolor="#13263f" stroked="f">
                <v:shadow on="t" color="black" opacity="26213f" origin="-.5,.5" offset=".75pt,0"/>
                <v:path arrowok="t" o:connecttype="custom" o:connectlocs="1671308,156976;2064979,1680256;1881044,1572831;1562918,341867;1671308,156976" o:connectangles="0,0,0,0,0"/>
              </v:shape>
            </w:pict>
          </mc:Fallback>
        </mc:AlternateContent>
      </w:r>
      <w:r w:rsidRPr="006E71D6">
        <w:rPr>
          <w:noProof/>
          <w:sz w:val="19"/>
          <w:szCs w:val="19"/>
          <w:lang w:val="en-GB" w:eastAsia="en-GB"/>
        </w:rPr>
        <mc:AlternateContent>
          <mc:Choice Requires="wps">
            <w:drawing>
              <wp:anchor distT="0" distB="0" distL="114300" distR="114300" simplePos="0" relativeHeight="251658240" behindDoc="0" locked="0" layoutInCell="1" allowOverlap="1" wp14:anchorId="0F28A714" wp14:editId="67DA3054">
                <wp:simplePos x="0" y="0"/>
                <wp:positionH relativeFrom="column">
                  <wp:posOffset>1805940</wp:posOffset>
                </wp:positionH>
                <wp:positionV relativeFrom="paragraph">
                  <wp:posOffset>107950</wp:posOffset>
                </wp:positionV>
                <wp:extent cx="2213610" cy="2241550"/>
                <wp:effectExtent l="0" t="0" r="30480" b="0"/>
                <wp:wrapNone/>
                <wp:docPr id="16" name="Google Shape;72;p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800047">
                          <a:off x="0" y="0"/>
                          <a:ext cx="2213610" cy="2241550"/>
                        </a:xfrm>
                        <a:custGeom>
                          <a:avLst/>
                          <a:gdLst>
                            <a:gd name="T0" fmla="*/ 722790 w 2690936"/>
                            <a:gd name="T1" fmla="*/ 152758 h 2690936"/>
                            <a:gd name="T2" fmla="*/ 2530148 w 2690936"/>
                            <a:gd name="T3" fmla="*/ 707645 h 2690936"/>
                            <a:gd name="T4" fmla="*/ 2314181 w 2690936"/>
                            <a:gd name="T5" fmla="*/ 823920 h 2690936"/>
                            <a:gd name="T6" fmla="*/ 836305 w 2690936"/>
                            <a:gd name="T7" fmla="*/ 370189 h 2690936"/>
                            <a:gd name="T8" fmla="*/ 722790 w 2690936"/>
                            <a:gd name="T9" fmla="*/ 152758 h 269093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690936" h="2690936">
                              <a:moveTo>
                                <a:pt x="722790" y="152758"/>
                              </a:moveTo>
                              <a:cubicBezTo>
                                <a:pt x="1375579" y="-188044"/>
                                <a:pt x="2181058" y="59251"/>
                                <a:pt x="2530148" y="707645"/>
                              </a:cubicBezTo>
                              <a:lnTo>
                                <a:pt x="2314181" y="823920"/>
                              </a:lnTo>
                              <a:cubicBezTo>
                                <a:pt x="2028730" y="293728"/>
                                <a:pt x="1370090" y="91516"/>
                                <a:pt x="836305" y="370189"/>
                              </a:cubicBezTo>
                              <a:lnTo>
                                <a:pt x="722790" y="152758"/>
                              </a:lnTo>
                              <a:close/>
                            </a:path>
                          </a:pathLst>
                        </a:custGeom>
                        <a:solidFill>
                          <a:srgbClr val="13263F"/>
                        </a:solidFill>
                        <a:ln>
                          <a:noFill/>
                        </a:ln>
                        <a:effectLst>
                          <a:outerShdw dist="9525" dir="5400000" algn="bl" rotWithShape="0">
                            <a:srgbClr val="000000">
                              <a:alpha val="39999"/>
                            </a:srgbClr>
                          </a:outerShdw>
                        </a:effectLst>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2B921C47" id="Google Shape;72;p14" o:spid="_x0000_s1026" style="position:absolute;margin-left:142.2pt;margin-top:8.5pt;width:174.3pt;height:176.5pt;rotation:1966131fd;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690936,26909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kfM4QMAAAYKAAAOAAAAZHJzL2Uyb0RvYy54bWysVt+PnDYQfq/U/8HisVIO22B+bG4vahNd&#10;VCltIt1GffaCWVABU9u77OWvz9hmOTYXLlVVHhDGn8ffzHzj8e2bc9eik1C6kf02IDc4QKIvZNn0&#10;h23weXf/KguQNrwveSt7sQ0ehQ7e3P380+04bASVtWxLoRAY6fVmHLZBbcywCUNd1KLj+kYOoofJ&#10;SqqOGxiqQ1gqPoL1rg0pxkk4SlUOShZCa/j7zk8Gd85+VYnCfKwqLQxqtwFwM+6t3Htv3+HdLd8c&#10;FB/qppho8P/AouNND5vOpt5xw9FRNc9MdU2hpJaVuSlkF8qqagrhfABvCP7Gm4eaD8L5AsHRwxwm&#10;/f+ZLf48fVKoKSF3SYB63kGO3kt5aAVyu79O6euBxDZO46A3AH8YPinrqR4+yOJvDRPh1YwdaMCg&#10;/fiHLMEcPxrpYnOuVIeUhByQDGMcp+4vxACdXUIe54SIs0EF/KSURAmBvBUwR2lMGHMpC/nGGrM0&#10;iqM274V03/z0QRuf0RK+XD7KyakdWKm6FpL7S4hSStMcoxHRJMd5lEwymLFkgSWMpixD9RqWLrCU&#10;RZjE2brhaAFOcZrEbN1wvMDSiMQkI+uG2QKc0SineN0wJHqORBYlEWbrdtMFNkoxyfJ1u1Dqs90f&#10;RThfYH8UYSuA2TBGCWgH3ox9J2/LxL2MXKbtZeQyZy8jlxl7hgTNHi6q5PVFqMW5n5QKX4jbU3MH&#10;/lrpDlLbwrDCBfXviBUpGAGc0/0TnFzBwTELj1bh9AoOnC2crcKjKzhox8LTVXh8BQdJWHi+hHsf&#10;Jq8VnNDfns0qQHA27+0aiAI3NliXTzTCQTAVLaqfvu18J09iJx3S2Mh5DToGXmITiydccdw3xW/i&#10;y3IViVLGUtAnEH9FsgzH7vQDJs4ohTLEzPvFcspcWuZJX/9urS/vi+NXG7X9csOptt0iX7rTogvs&#10;eywpplkaeWnQPEppNoXLkQQfMM79bE4YHO0+lm7Sl7zbzlf0v+C4FsqZYiu18Pq0CXNCnTNnE744&#10;pbVsm/K+aVubKa0O+7etQicODZpENInuJzpXsNZpvpd2md/G/xGuxU/6kEcj1ENdjqhsNHSZnFE4&#10;FssG2j2L7aEBAeHtAe4p+zawjeivxtSuy9nG84yNW+H/83aouecY5fBcKHryztt5czda8HLd0TZE&#10;30H3snyE5ujaIPCBqxMwraX6EqARriHbQP9z5EoEqP29hz6fkzgGmHGDmKUUBmo5s1/O8L4AU9ug&#10;MFBDfvDWwBgWHQfVHGrbe52nvfwV2nLV2HbpGHpe0wAuG86N6WJkbzPLsUM9Xd/uvgIAAP//AwBQ&#10;SwMEFAAGAAgAAAAhAObrzs/fAAAACgEAAA8AAABkcnMvZG93bnJldi54bWxMj8FOwzAQRO9I/IO1&#10;SNyoTVK1UYhTISoOSFwoKGc33iYp8TqK3Sbl61lO9LajeZqdKTaz68UZx9B50vC4UCCQam87ajR8&#10;fb4+ZCBCNGRN7wk1XDDApry9KUxu/UQfeN7FRnAIhdxoaGMccilD3aIzYeEHJPYOfnQmshwbaUcz&#10;cbjrZaLUSjrTEX9ozYAvLdbfu5PTMB08Vm/Hn8t7paYqc8k2TbZHre/v5ucnEBHn+A/DX32uDiV3&#10;2vsT2SB6DUm2XDLKxpo3MbBKUz72GtK1UiDLQl5PKH8BAAD//wMAUEsBAi0AFAAGAAgAAAAhALaD&#10;OJL+AAAA4QEAABMAAAAAAAAAAAAAAAAAAAAAAFtDb250ZW50X1R5cGVzXS54bWxQSwECLQAUAAYA&#10;CAAAACEAOP0h/9YAAACUAQAACwAAAAAAAAAAAAAAAAAvAQAAX3JlbHMvLnJlbHNQSwECLQAUAAYA&#10;CAAAACEAzwpHzOEDAAAGCgAADgAAAAAAAAAAAAAAAAAuAgAAZHJzL2Uyb0RvYy54bWxQSwECLQAU&#10;AAYACAAAACEA5uvOz98AAAAKAQAADwAAAAAAAAAAAAAAAAA7BgAAZHJzL2Rvd25yZXYueG1sUEsF&#10;BgAAAAAEAAQA8wAAAEcHAAAAAA==&#10;" path="m722790,152758c1375579,-188044,2181058,59251,2530148,707645l2314181,823920c2028730,293728,1370090,91516,836305,370189l722790,152758xe" fillcolor="#13263f" stroked="f">
                <v:shadow on="t" color="black" opacity="26213f" origin="-.5,.5" offset="0,.75pt"/>
                <v:path arrowok="t" o:connecttype="custom" o:connectlocs="594579,127247;2081343,589468;1903685,686325;687959,308367;594579,127247" o:connectangles="0,0,0,0,0"/>
              </v:shape>
            </w:pict>
          </mc:Fallback>
        </mc:AlternateContent>
      </w:r>
      <w:r w:rsidRPr="006E71D6">
        <w:rPr>
          <w:noProof/>
          <w:sz w:val="19"/>
          <w:szCs w:val="19"/>
          <w:lang w:val="en-GB" w:eastAsia="en-GB"/>
        </w:rPr>
        <mc:AlternateContent>
          <mc:Choice Requires="wps">
            <w:drawing>
              <wp:anchor distT="0" distB="0" distL="114300" distR="114300" simplePos="0" relativeHeight="251655168" behindDoc="0" locked="0" layoutInCell="1" allowOverlap="1" wp14:anchorId="259E60E4" wp14:editId="46A7CEFF">
                <wp:simplePos x="0" y="0"/>
                <wp:positionH relativeFrom="column">
                  <wp:posOffset>1807845</wp:posOffset>
                </wp:positionH>
                <wp:positionV relativeFrom="paragraph">
                  <wp:posOffset>107950</wp:posOffset>
                </wp:positionV>
                <wp:extent cx="2213610" cy="2241550"/>
                <wp:effectExtent l="15240" t="5715" r="0" b="0"/>
                <wp:wrapNone/>
                <wp:docPr id="15" name="Google Shape;65;p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9799953" flipH="1">
                          <a:off x="0" y="0"/>
                          <a:ext cx="2213610" cy="2241550"/>
                        </a:xfrm>
                        <a:custGeom>
                          <a:avLst/>
                          <a:gdLst>
                            <a:gd name="T0" fmla="*/ 655376 w 2690936"/>
                            <a:gd name="T1" fmla="*/ 190454 h 2690936"/>
                            <a:gd name="T2" fmla="*/ 1697651 w 2690936"/>
                            <a:gd name="T3" fmla="*/ 46910 h 2690936"/>
                            <a:gd name="T4" fmla="*/ 2524575 w 2690936"/>
                            <a:gd name="T5" fmla="*/ 697400 h 2690936"/>
                            <a:gd name="T6" fmla="*/ 2309977 w 2690936"/>
                            <a:gd name="T7" fmla="*/ 815349 h 2690936"/>
                            <a:gd name="T8" fmla="*/ 1633553 w 2690936"/>
                            <a:gd name="T9" fmla="*/ 283248 h 2690936"/>
                            <a:gd name="T10" fmla="*/ 780972 w 2690936"/>
                            <a:gd name="T11" fmla="*/ 400667 h 2690936"/>
                            <a:gd name="T12" fmla="*/ 655376 w 2690936"/>
                            <a:gd name="T13" fmla="*/ 190454 h 2690936"/>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2690936" h="2690936">
                              <a:moveTo>
                                <a:pt x="655376" y="190454"/>
                              </a:moveTo>
                              <a:cubicBezTo>
                                <a:pt x="968917" y="3121"/>
                                <a:pt x="1345144" y="-48693"/>
                                <a:pt x="1697651" y="46910"/>
                              </a:cubicBezTo>
                              <a:cubicBezTo>
                                <a:pt x="2050158" y="142514"/>
                                <a:pt x="2348651" y="377319"/>
                                <a:pt x="2524575" y="697400"/>
                              </a:cubicBezTo>
                              <a:lnTo>
                                <a:pt x="2309977" y="815349"/>
                              </a:lnTo>
                              <a:cubicBezTo>
                                <a:pt x="2166071" y="553523"/>
                                <a:pt x="1921904" y="361452"/>
                                <a:pt x="1633553" y="283248"/>
                              </a:cubicBezTo>
                              <a:cubicBezTo>
                                <a:pt x="1345202" y="205044"/>
                                <a:pt x="1037448" y="247429"/>
                                <a:pt x="780972" y="400667"/>
                              </a:cubicBezTo>
                              <a:lnTo>
                                <a:pt x="655376" y="190454"/>
                              </a:lnTo>
                              <a:close/>
                            </a:path>
                          </a:pathLst>
                        </a:custGeom>
                        <a:solidFill>
                          <a:srgbClr val="FF2A63"/>
                        </a:solidFill>
                        <a:ln>
                          <a:noFill/>
                        </a:ln>
                        <a:effectLst>
                          <a:outerShdw dist="9525" dir="5400000" algn="bl" rotWithShape="0">
                            <a:srgbClr val="000000">
                              <a:alpha val="39999"/>
                            </a:srgbClr>
                          </a:outerShdw>
                        </a:effectLst>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2C766484" id="Google Shape;65;p14" o:spid="_x0000_s1026" style="position:absolute;margin-left:142.35pt;margin-top:8.5pt;width:174.3pt;height:176.5pt;rotation:1966131fd;flip:x;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690936,26909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W6NdwQAAGcMAAAOAAAAZHJzL2Uyb0RvYy54bWysV99v2zYQfh+w/4HQ44DGIiVSphun6Fqk&#10;G9BtBZJhz7REWcIkUSPl2OlfvyMpOVRjucAwPwii+PF+fXfH8+27U9ugJ6lNrbpthG/iCMkuV0Xd&#10;7bfRn4/3b9YRMoPoCtGoTm6jZ2mid3c//nB77DeSqEo1hdQIhHRmc+y3UTUM/Wa1MnklW2FuVC87&#10;2CyVbsUAS71fFVocQXrbrEgcs9VR6aLXKpfGwNePfjO6c/LLUubDH2Vp5ICabQS2De6p3XNnn6u7&#10;W7HZa9FXdT6aIf6DFa2oO1B6FvVRDAIddP1KVFvnWhlVDje5aleqLOtcOh/AGxx/481DJXrpfIHg&#10;mP4cJvP/ic1/f/qiUV0AdzRCnWiBo09K7RuJnPa3jL7tcWrjdOzNBuAP/RdtPTX9Z5X/bWBjNdux&#10;CwMYtDv+pgoQJw6DcrE5lbpFWgEHmGecc5pEqGzq/hf44AAQDnRy3DyfuZGnAeXwkRCcMAwU5rBH&#10;SIopdeytxMbKtRblBzN8ksq9i6fPZvDkFvDmqClG/x5BStk2wPNPK8QoTTKGjogwHvOEjRlxxuIA&#10;i3mc0hRVS1gSYhnPGMXLgq3zkxEp4zhelpsGUEJJSjO6LBdoPMsFG9L4imAWYEkSc55ly4KzALzG&#10;NEn5ssVQ9WcjMEsSCPKyYB6AyToh6XpZsM2As+RsHfOMLAvGIXkQCMayK5JD9r6bFSF730sLKJ8X&#10;m2PEYvi5vHudbCF515EhddeRIW/XkSFr15EhZVeRJOTrFRKKdz+Vp6imis1P3Viy8IaEvUkeIYa2&#10;hntlbIewFQxt4BHbagUhgHMN4AVOZ3Cg1sKTRTibwYEvC6eL8GwGByosPFuEr2dwiLKF80U4n8Ft&#10;xls8JPOCsxDjMDZ49BbP3PVRGuOq4V789kbUEYIbcWeVQJzFYOmYXtEReu7YH1H18m73W/UkH5VD&#10;DpYbXzrOZl8Yo9kvuPywq/Of5dfwFGdrjiFTwdMEE+cqWOEE4iSlOPWcvEnXjDu/zru+z7qTro1O&#10;UZopuaSSxDTG1LOBUwI6Rt+dVpKAKgoNxFqUZQl2fE1axy7sdn2Tvai26UIfxw7rDvkGOh6aYBet&#10;xIzFmbcDuiglc+85sUH2VjKcUhL6MHZet+sb60UrL6m1QSexzyQbKIi/TwxPSZxkaepDR9IsJbPg&#10;+LbstPqme1Hr5LQneSlrJlTeKCN9/tvcdFV/TlKb28Hdb1RTF/d109ikNHq/+9Bo9CRgAry/J+/Z&#10;VBYzWOMaSKfsMa/Gf5FuhhxLQR0GqR+q4oiK2sAYwymBhl3UME9S8BR+ERLNHgbhXRPZSeeveqjc&#10;GGXHmVfWuBP+u2j6SngbE5iMpt4wGu+8PSt3q8AuN37ZicuPaDtVPMP05eYssAdmc7C0UvprhI4w&#10;524j889BaBmh5tcOBkkOpQWwwS1gsrANW4c7u3BHdDmI2kb5AO3CLz4MsIZDh17X+8oOd87TTr2H&#10;ua+s7RDmLPR2jQuYZp0b4+Rtx+Vw7VAv/w/u/gUAAP//AwBQSwMEFAAGAAgAAAAhANyOdIjfAAAA&#10;CgEAAA8AAABkcnMvZG93bnJldi54bWxMj9FKxDAQRd8F/yGM4JubuNVtqU0XrQiCIGz1A7JNtimb&#10;TGqT7ta/d3zSx+Ee7pxbbRfv2MlMcQgo4XYlgBnsgh6wl/D58XJTAItJoVYuoJHwbSJs68uLSpU6&#10;nHFnTm3qGZVgLJUEm9JYch47a7yKqzAapOwQJq8SnVPP9aTOVO4dXwux4V4NSB+sGk1jTXdsZy9h&#10;Nz/f2/epdU+6mA9f+q05htdGyuur5fEBWDJL+oPhV5/UoSanfZhRR+YkrIu7nFAKctpEwCbLMmB7&#10;CVkuBPC64v8n1D8AAAD//wMAUEsBAi0AFAAGAAgAAAAhALaDOJL+AAAA4QEAABMAAAAAAAAAAAAA&#10;AAAAAAAAAFtDb250ZW50X1R5cGVzXS54bWxQSwECLQAUAAYACAAAACEAOP0h/9YAAACUAQAACwAA&#10;AAAAAAAAAAAAAAAvAQAAX3JlbHMvLnJlbHNQSwECLQAUAAYACAAAACEAypVujXcEAABnDAAADgAA&#10;AAAAAAAAAAAAAAAuAgAAZHJzL2Uyb0RvYy54bWxQSwECLQAUAAYACAAAACEA3I50iN8AAAAKAQAA&#10;DwAAAAAAAAAAAAAAAADRBgAAZHJzL2Rvd25yZXYueG1sUEsFBgAAAAAEAAQA8wAAAN0HAAAAAA==&#10;" path="m655376,190454c968917,3121,1345144,-48693,1697651,46910v352507,95604,651000,330409,826924,650490l2309977,815349c2166071,553523,1921904,361452,1633553,283248,1345202,205044,1037448,247429,780972,400667l655376,190454xe" fillcolor="#ff2a63" stroked="f">
                <v:shadow on="t" color="black" opacity="26213f" origin="-.5,.5" offset="0,.75pt"/>
                <v:path arrowok="t" o:connecttype="custom" o:connectlocs="539124,158648;1396517,39076;2076759,580934;1900227,679186;1343789,235946;642441,333756;539124,158648" o:connectangles="0,0,0,0,0,0,0"/>
              </v:shape>
            </w:pict>
          </mc:Fallback>
        </mc:AlternateContent>
      </w:r>
      <w:r w:rsidRPr="006E71D6">
        <w:rPr>
          <w:noProof/>
          <w:sz w:val="19"/>
          <w:szCs w:val="19"/>
          <w:lang w:val="en-GB" w:eastAsia="en-GB"/>
        </w:rPr>
        <mc:AlternateContent>
          <mc:Choice Requires="wps">
            <w:drawing>
              <wp:anchor distT="0" distB="0" distL="114300" distR="114300" simplePos="0" relativeHeight="251652096" behindDoc="0" locked="0" layoutInCell="1" allowOverlap="1" wp14:anchorId="47F7CE43" wp14:editId="58C0A551">
                <wp:simplePos x="0" y="0"/>
                <wp:positionH relativeFrom="column">
                  <wp:posOffset>1870075</wp:posOffset>
                </wp:positionH>
                <wp:positionV relativeFrom="paragraph">
                  <wp:posOffset>173990</wp:posOffset>
                </wp:positionV>
                <wp:extent cx="2089785" cy="2115820"/>
                <wp:effectExtent l="1270" t="5080" r="4445" b="3175"/>
                <wp:wrapNone/>
                <wp:docPr id="14" name="Google Shape;58;p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89785" cy="2115820"/>
                        </a:xfrm>
                        <a:prstGeom prst="donut">
                          <a:avLst>
                            <a:gd name="adj" fmla="val 16164"/>
                          </a:avLst>
                        </a:prstGeom>
                        <a:solidFill>
                          <a:srgbClr val="000000">
                            <a:alpha val="10588"/>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6EC84BB7"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Google Shape;58;p14" o:spid="_x0000_s1026" type="#_x0000_t23" style="position:absolute;margin-left:147.25pt;margin-top:13.7pt;width:164.55pt;height:166.6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GBnJwIAADUEAAAOAAAAZHJzL2Uyb0RvYy54bWysU9tuGyEQfa/Uf0C813tR7G42XkeRo0SV&#10;0iZS2g/AwF5alqED9tr9+s6ytuu2b1V5QAwMZ+acA8vbfW/YTqPvwFY8m6WcaStBdbap+JfPD+8K&#10;znwQVgkDVlf8oD2/Xb19sxxcqXNowSiNjECsLwdX8TYEVyaJl63uhZ+B05YOa8BeBAqxSRSKgdB7&#10;k+RpukgGQOUQpPaedu+nQ76K+HWtZXiua68DMxWn3kKcMc6bcU5WS1E2KFzbyWMb4h+66EVnqegZ&#10;6l4EwbbY/QXVdxLBQx1mEvoE6rqTOnIgNln6B5vXVjgduZA43p1l8v8PVn7avSDrFHl3xZkVPXn0&#10;CNAYzWL1m3lx4+iIdBqcLyn91b3gyNS7J5DfPLOwboVt9B0iDK0WirrLxvzktwtj4Okq2wwfQVEV&#10;sQ0QJdvX2I+AJAbbR2cOZ2f0PjBJm3laXL8v5pxJOsuzbF7k0btElKfrDn141NCzcVFxBXYbIr7Y&#10;PfkQvVFHgkJ95azuDTm9E4Zli2wRGRLaMZlWJ7zIFUynHjpjYoDNZm2Q0VXqM46pjnGtmHazdF4U&#10;UQPSaUonPWh9iWPsiGZhxB3lEuW4E1UbhZoE34A6kGgI08uln0aLFvAHZwO92or771uBmjPzwZLw&#10;19lVTiqFywAvg81lIKwkqIrLgJxNwTpMn2PrsGtaqpVFbhbuyK66Cydfp76O7dLbjP0f/9H4+C/j&#10;mPXrt69+AgAA//8DAFBLAwQUAAYACAAAACEAvVX2GuIAAAAKAQAADwAAAGRycy9kb3ducmV2Lnht&#10;bEyPTUsDMRCG74L/IYzgRWzitqZ13WwpgohUFloLvabJuLs0H0uStuu/N570NsM8vPO81XK0hpwx&#10;xN47AQ8TBgSd8rp3rYDd5+v9AkhM0mlpvEMB3xhhWV9fVbLU/uI2eN6mluQQF0spoEtpKCmNqkMr&#10;48QP6PLtywcrU15DS3WQlxxuDS0Y49TK3uUPnRzwpUN13J6sgDU3K/Ye9jv11hwXvDF3mw/VCHF7&#10;M66egSQc0x8Mv/pZHersdPAnpyMxAoqn2WNG8zCfAckAL6YcyEHAlDMOtK7o/wr1DwAAAP//AwBQ&#10;SwECLQAUAAYACAAAACEAtoM4kv4AAADhAQAAEwAAAAAAAAAAAAAAAAAAAAAAW0NvbnRlbnRfVHlw&#10;ZXNdLnhtbFBLAQItABQABgAIAAAAIQA4/SH/1gAAAJQBAAALAAAAAAAAAAAAAAAAAC8BAABfcmVs&#10;cy8ucmVsc1BLAQItABQABgAIAAAAIQDvhGBnJwIAADUEAAAOAAAAAAAAAAAAAAAAAC4CAABkcnMv&#10;ZTJvRG9jLnhtbFBLAQItABQABgAIAAAAIQC9VfYa4gAAAAoBAAAPAAAAAAAAAAAAAAAAAIEEAABk&#10;cnMvZG93bnJldi54bWxQSwUGAAAAAAQABADzAAAAkAUAAAAA&#10;" adj="3491" fillcolor="black" stroked="f">
                <v:fill opacity="6939f"/>
                <v:textbox inset="2.53958mm,2.53958mm,2.53958mm,2.53958mm"/>
              </v:shape>
            </w:pict>
          </mc:Fallback>
        </mc:AlternateContent>
      </w:r>
    </w:p>
    <w:p w14:paraId="74F444B5" w14:textId="77777777" w:rsidR="0036029D" w:rsidRPr="006E71D6" w:rsidRDefault="0036029D" w:rsidP="00784310">
      <w:pPr>
        <w:pStyle w:val="1bodycopy10pt"/>
        <w:rPr>
          <w:sz w:val="19"/>
          <w:szCs w:val="19"/>
          <w:lang w:val="en-GB" w:eastAsia="en-GB"/>
        </w:rPr>
      </w:pPr>
    </w:p>
    <w:p w14:paraId="59FCBAA1" w14:textId="77777777" w:rsidR="0036029D" w:rsidRPr="006E71D6" w:rsidRDefault="0036029D" w:rsidP="00784310">
      <w:pPr>
        <w:pStyle w:val="1bodycopy10pt"/>
        <w:rPr>
          <w:sz w:val="19"/>
          <w:szCs w:val="19"/>
          <w:lang w:val="en-GB" w:eastAsia="en-GB"/>
        </w:rPr>
      </w:pPr>
    </w:p>
    <w:p w14:paraId="4F909B76" w14:textId="77777777" w:rsidR="0036029D" w:rsidRPr="006E71D6" w:rsidRDefault="0036029D" w:rsidP="00784310">
      <w:pPr>
        <w:pStyle w:val="1bodycopy10pt"/>
        <w:rPr>
          <w:sz w:val="19"/>
          <w:szCs w:val="19"/>
          <w:lang w:val="en-GB" w:eastAsia="en-GB"/>
        </w:rPr>
      </w:pPr>
    </w:p>
    <w:p w14:paraId="79A8EA0F" w14:textId="2E03C673" w:rsidR="0036029D" w:rsidRPr="006E71D6" w:rsidRDefault="00062EF6" w:rsidP="00784310">
      <w:pPr>
        <w:pStyle w:val="1bodycopy10pt"/>
        <w:rPr>
          <w:sz w:val="19"/>
          <w:szCs w:val="19"/>
          <w:lang w:val="en-GB" w:eastAsia="en-GB"/>
        </w:rPr>
      </w:pPr>
      <w:r w:rsidRPr="006E71D6">
        <w:rPr>
          <w:noProof/>
          <w:sz w:val="19"/>
          <w:szCs w:val="19"/>
          <w:lang w:val="en-GB" w:eastAsia="en-GB"/>
        </w:rPr>
        <mc:AlternateContent>
          <mc:Choice Requires="wps">
            <w:drawing>
              <wp:anchor distT="0" distB="0" distL="114300" distR="114300" simplePos="0" relativeHeight="251662336" behindDoc="0" locked="0" layoutInCell="1" allowOverlap="1" wp14:anchorId="08B0CC77" wp14:editId="7FD51E99">
                <wp:simplePos x="0" y="0"/>
                <wp:positionH relativeFrom="column">
                  <wp:posOffset>3763010</wp:posOffset>
                </wp:positionH>
                <wp:positionV relativeFrom="paragraph">
                  <wp:posOffset>187960</wp:posOffset>
                </wp:positionV>
                <wp:extent cx="298450" cy="302895"/>
                <wp:effectExtent l="65405" t="0" r="64770" b="65405"/>
                <wp:wrapNone/>
                <wp:docPr id="13" name="Google Shape;76;p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700000">
                          <a:off x="0" y="0"/>
                          <a:ext cx="298450" cy="302895"/>
                        </a:xfrm>
                        <a:prstGeom prst="rtTriangle">
                          <a:avLst/>
                        </a:prstGeom>
                        <a:solidFill>
                          <a:srgbClr val="13263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3C9BD778" id="Google Shape;76;p14" o:spid="_x0000_s1026" type="#_x0000_t6" style="position:absolute;margin-left:296.3pt;margin-top:14.8pt;width:23.5pt;height:23.85pt;rotation:-45;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DiwEAIAAPoDAAAOAAAAZHJzL2Uyb0RvYy54bWysU8Fu2zAMvQ/YPwi6N46dNE3cOEXRIsWA&#10;bivQ7gMUWbaFyaJGKXGyrx+lBGm23Yb5IJgS9fjeI7W82/eG7RR6Dbbi+WjMmbISam3bin97W1/N&#10;OfNB2FoYsKriB+X53erjh+XgSlVAB6ZWyAjE+nJwFe9CcGWWedmpXvgROGXpsAHsRaAQ26xGMRB6&#10;b7JiPJ5lA2DtEKTynnYfj4d8lfCbRsnwtWm8CsxUnLiFtGJaN3HNVktRtihcp+WJhvgHFr3Qloqe&#10;oR5FEGyL+i+oXksED00YSegzaBotVdJAavLxH2peO+FU0kLmeHe2yf8/WPll94JM19S7CWdW9NSj&#10;J4DWKJaq397Mbl0+jT4NzpeU/upeMCr17hnkd88sPHTCtuoeEYZOiZrY5TE/++1CDDxdZZvhM9RU&#10;RWwDJMv2DfYMgVpzVdyM45e2yRu2T406nBul9oFJ2iwW8+k1tVPS0WRczBfXqaAoI1Yk59CHJwU9&#10;iz8Vx/CGmkia6KYoxe7Zh8jwPTEpAqPrtTYmBdhuHgyynaDJySfFbLI+1fCXacbGZAvx2hEx7iTp&#10;Ue3RtQ3UB1KeNBJrei7EqQP8ydlAo1dx/2MrUHFmPllyb5FPi2ua1csAL4PNZSCsJKiKy4CcHYOH&#10;cJzwrUPddlQrT7It3JPnjU7SYz+OvE50acCSI6fHECf4Mk5Z70929QsAAP//AwBQSwMEFAAGAAgA&#10;AAAhAFZS1h7fAAAACQEAAA8AAABkcnMvZG93bnJldi54bWxMj8FqwzAMhu+DvYPRYLfVWbqlTRql&#10;lMEYFDZoU3p2Yy8JjeUQu2n29lNP20kS+vj1KV9PthOjGXzrCOF5FoEwVDndUo1wKN+fliB8UKRV&#10;58gg/BgP6+L+LleZdlfamXEfasEh5DOF0ITQZ1L6qjFW+ZnrDfHu2w1WBR6HWupBXTncdjKOokRa&#10;1RJfaFRv3hpTnfcXi1AdvtKPpjzuXpZbvT1uPm3Zjxbx8WHarEAEM4U/GG76rA4FO53chbQXHcJr&#10;GieMIsQpVwaS+a05ISwWc5BFLv9/UPwCAAD//wMAUEsBAi0AFAAGAAgAAAAhALaDOJL+AAAA4QEA&#10;ABMAAAAAAAAAAAAAAAAAAAAAAFtDb250ZW50X1R5cGVzXS54bWxQSwECLQAUAAYACAAAACEAOP0h&#10;/9YAAACUAQAACwAAAAAAAAAAAAAAAAAvAQAAX3JlbHMvLnJlbHNQSwECLQAUAAYACAAAACEAwbg4&#10;sBACAAD6AwAADgAAAAAAAAAAAAAAAAAuAgAAZHJzL2Uyb0RvYy54bWxQSwECLQAUAAYACAAAACEA&#10;VlLWHt8AAAAJAQAADwAAAAAAAAAAAAAAAABqBAAAZHJzL2Rvd25yZXYueG1sUEsFBgAAAAAEAAQA&#10;8wAAAHYFAAAAAA==&#10;" fillcolor="#13263f" stroked="f">
                <v:textbox inset="2.53958mm,2.53958mm,2.53958mm,2.53958mm"/>
              </v:shape>
            </w:pict>
          </mc:Fallback>
        </mc:AlternateContent>
      </w:r>
      <w:r w:rsidRPr="006E71D6">
        <w:rPr>
          <w:noProof/>
          <w:sz w:val="19"/>
          <w:szCs w:val="19"/>
          <w:lang w:val="en-GB" w:eastAsia="en-GB"/>
        </w:rPr>
        <mc:AlternateContent>
          <mc:Choice Requires="wps">
            <w:drawing>
              <wp:anchor distT="0" distB="0" distL="114300" distR="114300" simplePos="0" relativeHeight="251661312" behindDoc="0" locked="0" layoutInCell="1" allowOverlap="1" wp14:anchorId="01A0A8D5" wp14:editId="07620D64">
                <wp:simplePos x="0" y="0"/>
                <wp:positionH relativeFrom="column">
                  <wp:posOffset>1762125</wp:posOffset>
                </wp:positionH>
                <wp:positionV relativeFrom="paragraph">
                  <wp:posOffset>194310</wp:posOffset>
                </wp:positionV>
                <wp:extent cx="298450" cy="302260"/>
                <wp:effectExtent l="64770" t="66675" r="65405" b="0"/>
                <wp:wrapNone/>
                <wp:docPr id="12" name="Google Shape;75;p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8100000">
                          <a:off x="0" y="0"/>
                          <a:ext cx="298450" cy="302260"/>
                        </a:xfrm>
                        <a:prstGeom prst="rtTriangle">
                          <a:avLst/>
                        </a:prstGeom>
                        <a:solidFill>
                          <a:srgbClr val="13263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37A29194" id="Google Shape;75;p14" o:spid="_x0000_s1026" type="#_x0000_t6" style="position:absolute;margin-left:138.75pt;margin-top:15.3pt;width:23.5pt;height:23.8pt;rotation:135;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Pd2EAIAAPkDAAAOAAAAZHJzL2Uyb0RvYy54bWysU8tu2zAQvBfoPxC817LkRx3FchA4cFAg&#10;bQMk/QCaoiSiFJdd0pbdr++SNhy3vRXVgdCSy9mZ2eXy7tAbtlfoNdiK56MxZ8pKqLVtK/7tdfNh&#10;wZkPwtbCgFUVPyrP71bv3y0HV6oCOjC1QkYg1peDq3gXgiuzzMtO9cKPwClLhw1gLwKF2GY1ioHQ&#10;e5MV4/E8GwBrhyCV97T7cDrkq4TfNEqGr03jVWCm4sQtpBXTuo1rtlqKskXhOi3PNMQ/sOiFtlT0&#10;AvUggmA71H9B9VoieGjCSEKfQdNoqZIGUpOP/1Dz0gmnkhYyx7uLTf7/wcov+2dkuqbeFZxZ0VOP&#10;HgFao1iqfvtxduvyafRpcL6k9Bf3jFGpd08gv3tmYd0J26p7RBg6JWpil8f87LcLMfB0lW2Hz1BT&#10;FbELkCw7NNgzBGrNIh/HL+2SNeyQ+nS89EkdApO0WdwspjPqpqSjybgo5qmPmSgjVOTm0IdHBT2L&#10;PxXH8IqaOJpopijF/smHSPAtMQkCo+uNNiYF2G7XBtle0ODkk2I+2SRNpPs6zdiYbCFeOyHGnaQ8&#10;ij2ZtoX6SMKTRGJNr4U4dYA/ORto8iruf+wEKs7MJ0vm3eTTYkajeh3gdbC9DoSVBFVxGZCzU7AO&#10;pwHfOdRtR7XyJNvCPVne6CQ9tuPE60yX5is5cn4LcYCv45T19mJXvwAAAP//AwBQSwMEFAAGAAgA&#10;AAAhAI7fNH7iAAAACQEAAA8AAABkcnMvZG93bnJldi54bWxMj01PwzAMhu9I/IfISNxYSjfWqdSd&#10;0MQuA4HYKj5uWWPaiiapmnQt/x5zgqPtR6+fN1tPphUn6n3jLML1LAJBtnS6sRVCcdherUD4oKxW&#10;rbOE8E0e1vn5WaZS7Ub7Qqd9qASHWJ8qhDqELpXSlzUZ5WeuI8u3T9cbFXjsK6l7NXK4aWUcRUtp&#10;VGP5Q6062tRUfu0Hg/C0274n0WI4PI8fb8Xm4fW+2T0WiJcX090tiEBT+IPhV5/VIWenoxus9qJF&#10;iJPkhlGEebQEwcA8XvDiiJCsYpB5Jv83yH8AAAD//wMAUEsBAi0AFAAGAAgAAAAhALaDOJL+AAAA&#10;4QEAABMAAAAAAAAAAAAAAAAAAAAAAFtDb250ZW50X1R5cGVzXS54bWxQSwECLQAUAAYACAAAACEA&#10;OP0h/9YAAACUAQAACwAAAAAAAAAAAAAAAAAvAQAAX3JlbHMvLnJlbHNQSwECLQAUAAYACAAAACEA&#10;qhD3dhACAAD5AwAADgAAAAAAAAAAAAAAAAAuAgAAZHJzL2Uyb0RvYy54bWxQSwECLQAUAAYACAAA&#10;ACEAjt80fuIAAAAJAQAADwAAAAAAAAAAAAAAAABqBAAAZHJzL2Rvd25yZXYueG1sUEsFBgAAAAAE&#10;AAQA8wAAAHkFAAAAAA==&#10;" fillcolor="#13263f" stroked="f">
                <v:textbox inset="2.53958mm,2.53958mm,2.53958mm,2.53958mm"/>
              </v:shape>
            </w:pict>
          </mc:Fallback>
        </mc:AlternateContent>
      </w:r>
    </w:p>
    <w:p w14:paraId="60284CBD" w14:textId="77777777" w:rsidR="0036029D" w:rsidRPr="006E71D6" w:rsidRDefault="0036029D" w:rsidP="00784310">
      <w:pPr>
        <w:pStyle w:val="1bodycopy10pt"/>
        <w:rPr>
          <w:sz w:val="19"/>
          <w:szCs w:val="19"/>
          <w:lang w:val="en-GB" w:eastAsia="en-GB"/>
        </w:rPr>
      </w:pPr>
    </w:p>
    <w:p w14:paraId="0514E247" w14:textId="77777777" w:rsidR="0036029D" w:rsidRPr="006E71D6" w:rsidRDefault="0036029D" w:rsidP="00784310">
      <w:pPr>
        <w:pStyle w:val="1bodycopy10pt"/>
        <w:rPr>
          <w:sz w:val="19"/>
          <w:szCs w:val="19"/>
          <w:lang w:val="en-GB" w:eastAsia="en-GB"/>
        </w:rPr>
      </w:pPr>
    </w:p>
    <w:p w14:paraId="0D397BB0" w14:textId="77777777" w:rsidR="0036029D" w:rsidRPr="006E71D6" w:rsidRDefault="0036029D" w:rsidP="00784310">
      <w:pPr>
        <w:pStyle w:val="1bodycopy10pt"/>
        <w:rPr>
          <w:sz w:val="19"/>
          <w:szCs w:val="19"/>
          <w:lang w:val="en-GB" w:eastAsia="en-GB"/>
        </w:rPr>
      </w:pPr>
    </w:p>
    <w:p w14:paraId="714AC3C2" w14:textId="19B89862" w:rsidR="0036029D" w:rsidRPr="006E71D6" w:rsidRDefault="00062EF6" w:rsidP="00784310">
      <w:pPr>
        <w:pStyle w:val="1bodycopy10pt"/>
        <w:rPr>
          <w:sz w:val="19"/>
          <w:szCs w:val="19"/>
          <w:lang w:val="en-GB" w:eastAsia="en-GB"/>
        </w:rPr>
      </w:pPr>
      <w:r w:rsidRPr="006E71D6">
        <w:rPr>
          <w:noProof/>
          <w:sz w:val="19"/>
          <w:szCs w:val="19"/>
          <w:lang w:val="en-GB" w:eastAsia="en-GB"/>
        </w:rPr>
        <mc:AlternateContent>
          <mc:Choice Requires="wpg">
            <w:drawing>
              <wp:anchor distT="0" distB="0" distL="114300" distR="114300" simplePos="0" relativeHeight="251656192" behindDoc="0" locked="0" layoutInCell="1" allowOverlap="1" wp14:anchorId="0B799E51" wp14:editId="2ABC6D44">
                <wp:simplePos x="0" y="0"/>
                <wp:positionH relativeFrom="column">
                  <wp:posOffset>3552825</wp:posOffset>
                </wp:positionH>
                <wp:positionV relativeFrom="paragraph">
                  <wp:posOffset>50800</wp:posOffset>
                </wp:positionV>
                <wp:extent cx="2617470" cy="1363980"/>
                <wp:effectExtent l="17145" t="2540" r="3810" b="0"/>
                <wp:wrapNone/>
                <wp:docPr id="6" name="Google Shape;66;p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17470" cy="1363980"/>
                          <a:chOff x="43270" y="24727"/>
                          <a:chExt cx="31819" cy="16378"/>
                        </a:xfrm>
                      </wpg:grpSpPr>
                      <wps:wsp>
                        <wps:cNvPr id="8" name="Google Shape;67;p14"/>
                        <wps:cNvCnPr>
                          <a:cxnSpLocks noChangeShapeType="1"/>
                        </wps:cNvCnPr>
                        <wps:spPr bwMode="auto">
                          <a:xfrm rot="10800000">
                            <a:off x="43270" y="25351"/>
                            <a:ext cx="3549" cy="3501"/>
                          </a:xfrm>
                          <a:prstGeom prst="straightConnector1">
                            <a:avLst/>
                          </a:prstGeom>
                          <a:noFill/>
                          <a:ln w="19050">
                            <a:solidFill>
                              <a:srgbClr val="FF2A63"/>
                            </a:solidFill>
                            <a:round/>
                            <a:headEnd type="oval" w="med" len="med"/>
                            <a:tailEnd type="none" w="sm" len="sm"/>
                          </a:ln>
                          <a:extLst>
                            <a:ext uri="{909E8E84-426E-40DD-AFC4-6F175D3DCCD1}">
                              <a14:hiddenFill xmlns:a14="http://schemas.microsoft.com/office/drawing/2010/main">
                                <a:noFill/>
                              </a14:hiddenFill>
                            </a:ext>
                          </a:extLst>
                        </wps:spPr>
                        <wps:bodyPr/>
                      </wps:wsp>
                      <wps:wsp>
                        <wps:cNvPr id="10" name="Google Shape;68;p14"/>
                        <wps:cNvSpPr txBox="1">
                          <a:spLocks noChangeArrowheads="1"/>
                        </wps:cNvSpPr>
                        <wps:spPr bwMode="auto">
                          <a:xfrm>
                            <a:off x="47022" y="24727"/>
                            <a:ext cx="28068" cy="16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C0C26E" w14:textId="77777777" w:rsidR="0036029D" w:rsidRDefault="0036029D" w:rsidP="0036029D">
                              <w:pPr>
                                <w:pStyle w:val="NormalWeb"/>
                                <w:spacing w:before="0" w:beforeAutospacing="0" w:after="0" w:afterAutospacing="0" w:line="276" w:lineRule="auto"/>
                              </w:pPr>
                              <w:r w:rsidRPr="0036029D">
                                <w:rPr>
                                  <w:rFonts w:ascii="Arial" w:eastAsia="Arial" w:hAnsi="Arial" w:cs="Arial"/>
                                  <w:b/>
                                  <w:bCs/>
                                  <w:color w:val="13263F"/>
                                  <w:sz w:val="22"/>
                                  <w:szCs w:val="22"/>
                                </w:rPr>
                                <w:t>Plan</w:t>
                              </w:r>
                            </w:p>
                            <w:p w14:paraId="28EFAE02" w14:textId="77777777" w:rsidR="0036029D" w:rsidRDefault="0036029D" w:rsidP="0036029D">
                              <w:pPr>
                                <w:pStyle w:val="NormalWeb"/>
                                <w:spacing w:before="0" w:beforeAutospacing="0" w:after="0" w:afterAutospacing="0" w:line="276" w:lineRule="auto"/>
                              </w:pPr>
                              <w:r w:rsidRPr="0036029D">
                                <w:rPr>
                                  <w:rFonts w:ascii="Arial" w:eastAsia="Arial" w:hAnsi="Arial" w:cs="Arial"/>
                                  <w:b/>
                                  <w:bCs/>
                                  <w:color w:val="444444"/>
                                  <w:sz w:val="16"/>
                                  <w:szCs w:val="16"/>
                                </w:rPr>
                                <w:t>In discussion with you and your child, we will decide what outcomes we are hoping to achieve. We will make a plan of the support we will offer your child to help them meet those outcomes.</w:t>
                              </w:r>
                              <w:r w:rsidR="00BA0A2E">
                                <w:rPr>
                                  <w:rFonts w:ascii="Arial" w:eastAsia="Arial" w:hAnsi="Arial" w:cs="Arial"/>
                                  <w:b/>
                                  <w:bCs/>
                                  <w:color w:val="444444"/>
                                  <w:sz w:val="16"/>
                                  <w:szCs w:val="16"/>
                                </w:rPr>
                                <w:t xml:space="preserve"> </w:t>
                              </w:r>
                              <w:r w:rsidRPr="0036029D">
                                <w:rPr>
                                  <w:rFonts w:ascii="Arial" w:eastAsia="Arial" w:hAnsi="Arial" w:cs="Arial"/>
                                  <w:b/>
                                  <w:bCs/>
                                  <w:color w:val="444444"/>
                                  <w:sz w:val="16"/>
                                  <w:szCs w:val="16"/>
                                </w:rPr>
                                <w:t>We will make a record of this and share it with you and all relevant school staff</w:t>
                              </w:r>
                              <w:r w:rsidR="00BA0A2E">
                                <w:rPr>
                                  <w:rFonts w:ascii="Arial" w:eastAsia="Arial" w:hAnsi="Arial" w:cs="Arial"/>
                                  <w:b/>
                                  <w:bCs/>
                                  <w:color w:val="444444"/>
                                  <w:sz w:val="16"/>
                                  <w:szCs w:val="16"/>
                                </w:rPr>
                                <w:t>.</w:t>
                              </w:r>
                            </w:p>
                          </w:txbxContent>
                        </wps:txbx>
                        <wps:bodyPr rot="0" vert="horz" wrap="square" lIns="91425" tIns="91425" rIns="91425" bIns="91425"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799E51" id="Google Shape;66;p14" o:spid="_x0000_s1032" style="position:absolute;margin-left:279.75pt;margin-top:4pt;width:206.1pt;height:107.4pt;z-index:251656192" coordorigin="43270,24727" coordsize="31819,163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s54KAMAAI8HAAAOAAAAZHJzL2Uyb0RvYy54bWy8VVtv2yAUfp+0/4B4X31LnMStU3VpE03q&#10;tkrtfgCx8UWzgQGJnf36HcC5NIumqZOWhwh8DofDd4Gb275t0JZKVXOW4uDKx4iyjOc1K1P87WX5&#10;YYqR0oTlpOGMpnhHFb6dv39304mEhrziTU4lgiJMJZ1IcaW1SDxPZRVtibrigjIIFly2RMNUll4u&#10;SQfV28YLfT/2Oi5zIXlGlYKv9y6I57Z+UdBMfy0KRTVqUgy9afsv7f/a/HvzG5KUkoiqzoY2yBu6&#10;aEnNYNNDqXuiCdrI+rdSbZ1JrnihrzLeerwo6ozaM8BpAv/sNCvJN8KepUy6UhxgAmjPcHpz2ezL&#10;9kmiOk9xjBEjLVC04rxsKHquiKDXcXwtgpGBqRNlAtkrKZ7Fk3RnheEjz74rCHvncTMvXTJad595&#10;DqXJRnMLU1/I1pQAAFBv2dgd2KC9Rhl8DONgMpoAaRnEgiiOZtOBr6wCUs26URSaBIiHo0k4cWxm&#10;1cNQIQqmwWxYH0eTqYl7JHGb24aHBs3pQH/qCLH6N4gteJY5ZUAbIAYvXIJ4coTYZi+Ywzfr2YAv&#10;YnxREVZSW/dlJwDLwJ7G9A0buCVmooCcy3gjyUH+gT/1zc/SMMB/AuM4GtvCJNnTEI1HA4bR2Heb&#10;7iEkiZBKryhvkRmkWGlJ6rLSC84YWI/LwG5Dto9KO+z3Cwz5jC/rpoHvJGkY6qC3mT92jSne1LmJ&#10;mqCS5XrRSLQlYOLlMryLo4HJV2lgFpbbahUl+QPLkbZAcViHTfmW5hg1FO4pM7KZmtTNMZPBFWUz&#10;VTskwsD13TArcYevk8ua57snacKDeP6TigJQ/CUZTc9kZGyKdP+Rg1EcD8q59aCmOyl5Z8ACtb+S&#10;k3P4n+V0Yl9waRie23Cvn3DqxyB8a2Iw4WwAdH8D7AUxKEiCbP5aM69EBMa+QJLu17293kKzrzmR&#10;o82ZAZCEtwuEW3H5E5iHdwBE/GNDJOig+cQAl1kwCsfwcJxO5OlkfTohLINSKdYYueFCu8dmI6Qx&#10;xp4Jxu/gKixq64pjV6dasvcT3Pr2yhpeKPOsnM5t/vEdnf8CAAD//wMAUEsDBBQABgAIAAAAIQD9&#10;/Jzy4AAAAAkBAAAPAAAAZHJzL2Rvd25yZXYueG1sTI9BS8NAFITvgv9heYI3u0kkNo3ZlFLUUxFs&#10;BfH2mn1NQrO7IbtN0n/v86THYYaZb4r1bDox0uBbZxXEiwgE2crp1tYKPg+vDxkIH9Bq7JwlBVfy&#10;sC5vbwrMtZvsB437UAsusT5HBU0IfS6lrxoy6BeuJ8veyQ0GA8uhlnrAictNJ5MoepIGW8sLDfa0&#10;bag67y9GwduE0+Yxfhl359P2+n1I3792MSl1fzdvnkEEmsNfGH7xGR1KZjq6i9VedArSdJVyVEHG&#10;l9hfLeMliKOCJEkykGUh/z8ofwAAAP//AwBQSwECLQAUAAYACAAAACEAtoM4kv4AAADhAQAAEwAA&#10;AAAAAAAAAAAAAAAAAAAAW0NvbnRlbnRfVHlwZXNdLnhtbFBLAQItABQABgAIAAAAIQA4/SH/1gAA&#10;AJQBAAALAAAAAAAAAAAAAAAAAC8BAABfcmVscy8ucmVsc1BLAQItABQABgAIAAAAIQCkLs54KAMA&#10;AI8HAAAOAAAAAAAAAAAAAAAAAC4CAABkcnMvZTJvRG9jLnhtbFBLAQItABQABgAIAAAAIQD9/Jzy&#10;4AAAAAkBAAAPAAAAAAAAAAAAAAAAAIIFAABkcnMvZG93bnJldi54bWxQSwUGAAAAAAQABADzAAAA&#10;jwYAAAAA&#10;">
                <v:shape id="Google Shape;67;p14" o:spid="_x0000_s1033" type="#_x0000_t32" style="position:absolute;left:43270;top:25351;width:3549;height:3501;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wCSSvwAAANoAAAAPAAAAZHJzL2Rvd25yZXYueG1sRE/dasIw&#10;FL4f+A7hCN6MmXbiJtVYykDwSrHuAQ7NsSk2J12TtfXtzcVglx/f/y6fbCsG6n3jWEG6TEAQV043&#10;XCv4vh7eNiB8QNbYOiYFD/KQ72cvO8y0G/lCQxlqEUPYZ6jAhNBlUvrKkEW/dB1x5G6utxgi7Gup&#10;exxjuG3le5J8SIsNxwaDHX0Zqu7lr1WwOqWXwhB+rg/na6h/Xstbem+UWsynYgsi0BT+xX/uo1YQ&#10;t8Yr8QbI/RMAAP//AwBQSwECLQAUAAYACAAAACEA2+H2y+4AAACFAQAAEwAAAAAAAAAAAAAAAAAA&#10;AAAAW0NvbnRlbnRfVHlwZXNdLnhtbFBLAQItABQABgAIAAAAIQBa9CxbvwAAABUBAAALAAAAAAAA&#10;AAAAAAAAAB8BAABfcmVscy8ucmVsc1BLAQItABQABgAIAAAAIQDfwCSSvwAAANoAAAAPAAAAAAAA&#10;AAAAAAAAAAcCAABkcnMvZG93bnJldi54bWxQSwUGAAAAAAMAAwC3AAAA8wIAAAAA&#10;" strokecolor="#ff2a63" strokeweight="1.5pt">
                  <v:stroke startarrow="oval" endarrowwidth="narrow" endarrowlength="short"/>
                </v:shape>
                <v:shape id="Google Shape;68;p14" o:spid="_x0000_s1034" type="#_x0000_t202" style="position:absolute;left:47022;top:24727;width:28068;height:16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T8UxwAAANsAAAAPAAAAZHJzL2Rvd25yZXYueG1sRI9BSwMx&#10;EIXvQv9DmIIXsVk9FF2bFilUilDEVaS9DZvZTXQzWTexXf31zkHwNsN78943i9UYOnWkIfnIBq5m&#10;BSjiOlrPrYHXl83lDaiUkS12kcnANyVYLSdnCyxtPPEzHavcKgnhVKIBl3Nfap1qRwHTLPbEojVx&#10;CJhlHVptBzxJeOj0dVHMdUDP0uCwp7Wj+qP6CgZu3/YXzcG7n/bh6X3ebKud/3zcGXM+He/vQGUa&#10;87/573prBV/o5RcZQC9/AQAA//8DAFBLAQItABQABgAIAAAAIQDb4fbL7gAAAIUBAAATAAAAAAAA&#10;AAAAAAAAAAAAAABbQ29udGVudF9UeXBlc10ueG1sUEsBAi0AFAAGAAgAAAAhAFr0LFu/AAAAFQEA&#10;AAsAAAAAAAAAAAAAAAAAHwEAAF9yZWxzLy5yZWxzUEsBAi0AFAAGAAgAAAAhAGL9PxTHAAAA2wAA&#10;AA8AAAAAAAAAAAAAAAAABwIAAGRycy9kb3ducmV2LnhtbFBLBQYAAAAAAwADALcAAAD7AgAAAAA=&#10;" filled="f" stroked="f">
                  <v:textbox inset="2.53958mm,2.53958mm,2.53958mm,2.53958mm">
                    <w:txbxContent>
                      <w:p w14:paraId="27C0C26E" w14:textId="77777777" w:rsidR="0036029D" w:rsidRDefault="0036029D" w:rsidP="0036029D">
                        <w:pPr>
                          <w:pStyle w:val="NormalWeb"/>
                          <w:spacing w:before="0" w:beforeAutospacing="0" w:after="0" w:afterAutospacing="0" w:line="276" w:lineRule="auto"/>
                        </w:pPr>
                        <w:r w:rsidRPr="0036029D">
                          <w:rPr>
                            <w:rFonts w:ascii="Arial" w:eastAsia="Arial" w:hAnsi="Arial" w:cs="Arial"/>
                            <w:b/>
                            <w:bCs/>
                            <w:color w:val="13263F"/>
                            <w:sz w:val="22"/>
                            <w:szCs w:val="22"/>
                          </w:rPr>
                          <w:t>Plan</w:t>
                        </w:r>
                      </w:p>
                      <w:p w14:paraId="28EFAE02" w14:textId="77777777" w:rsidR="0036029D" w:rsidRDefault="0036029D" w:rsidP="0036029D">
                        <w:pPr>
                          <w:pStyle w:val="NormalWeb"/>
                          <w:spacing w:before="0" w:beforeAutospacing="0" w:after="0" w:afterAutospacing="0" w:line="276" w:lineRule="auto"/>
                        </w:pPr>
                        <w:r w:rsidRPr="0036029D">
                          <w:rPr>
                            <w:rFonts w:ascii="Arial" w:eastAsia="Arial" w:hAnsi="Arial" w:cs="Arial"/>
                            <w:b/>
                            <w:bCs/>
                            <w:color w:val="444444"/>
                            <w:sz w:val="16"/>
                            <w:szCs w:val="16"/>
                          </w:rPr>
                          <w:t>In discussion with you and your child, we will decide what outcomes we are hoping to achieve. We will make a plan of the support we will offer your child to help them meet those outcomes.</w:t>
                        </w:r>
                        <w:r w:rsidR="00BA0A2E">
                          <w:rPr>
                            <w:rFonts w:ascii="Arial" w:eastAsia="Arial" w:hAnsi="Arial" w:cs="Arial"/>
                            <w:b/>
                            <w:bCs/>
                            <w:color w:val="444444"/>
                            <w:sz w:val="16"/>
                            <w:szCs w:val="16"/>
                          </w:rPr>
                          <w:t xml:space="preserve"> </w:t>
                        </w:r>
                        <w:r w:rsidRPr="0036029D">
                          <w:rPr>
                            <w:rFonts w:ascii="Arial" w:eastAsia="Arial" w:hAnsi="Arial" w:cs="Arial"/>
                            <w:b/>
                            <w:bCs/>
                            <w:color w:val="444444"/>
                            <w:sz w:val="16"/>
                            <w:szCs w:val="16"/>
                          </w:rPr>
                          <w:t>We will make a record of this and share it with you and all relevant school staff</w:t>
                        </w:r>
                        <w:r w:rsidR="00BA0A2E">
                          <w:rPr>
                            <w:rFonts w:ascii="Arial" w:eastAsia="Arial" w:hAnsi="Arial" w:cs="Arial"/>
                            <w:b/>
                            <w:bCs/>
                            <w:color w:val="444444"/>
                            <w:sz w:val="16"/>
                            <w:szCs w:val="16"/>
                          </w:rPr>
                          <w:t>.</w:t>
                        </w:r>
                      </w:p>
                    </w:txbxContent>
                  </v:textbox>
                </v:shape>
              </v:group>
            </w:pict>
          </mc:Fallback>
        </mc:AlternateContent>
      </w:r>
      <w:r w:rsidRPr="006E71D6">
        <w:rPr>
          <w:noProof/>
          <w:sz w:val="19"/>
          <w:szCs w:val="19"/>
          <w:lang w:val="en-GB" w:eastAsia="en-GB"/>
        </w:rPr>
        <mc:AlternateContent>
          <mc:Choice Requires="wpg">
            <w:drawing>
              <wp:anchor distT="0" distB="0" distL="114300" distR="114300" simplePos="0" relativeHeight="251654144" behindDoc="0" locked="0" layoutInCell="1" allowOverlap="1" wp14:anchorId="53BB3FF9" wp14:editId="16643C03">
                <wp:simplePos x="0" y="0"/>
                <wp:positionH relativeFrom="column">
                  <wp:posOffset>10795</wp:posOffset>
                </wp:positionH>
                <wp:positionV relativeFrom="paragraph">
                  <wp:posOffset>50800</wp:posOffset>
                </wp:positionV>
                <wp:extent cx="2257425" cy="1405255"/>
                <wp:effectExtent l="0" t="2540" r="10160" b="1905"/>
                <wp:wrapNone/>
                <wp:docPr id="3" name="Google Shape;62;p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57425" cy="1405255"/>
                          <a:chOff x="207" y="24727"/>
                          <a:chExt cx="27444" cy="16873"/>
                        </a:xfrm>
                      </wpg:grpSpPr>
                      <wps:wsp>
                        <wps:cNvPr id="7" name="Google Shape;63;p14"/>
                        <wps:cNvCnPr>
                          <a:cxnSpLocks noChangeShapeType="1"/>
                        </wps:cNvCnPr>
                        <wps:spPr bwMode="auto">
                          <a:xfrm rot="10800000" flipH="1">
                            <a:off x="24198" y="25351"/>
                            <a:ext cx="3453" cy="3429"/>
                          </a:xfrm>
                          <a:prstGeom prst="straightConnector1">
                            <a:avLst/>
                          </a:prstGeom>
                          <a:noFill/>
                          <a:ln w="19050">
                            <a:solidFill>
                              <a:srgbClr val="13263F"/>
                            </a:solidFill>
                            <a:round/>
                            <a:headEnd type="oval" w="med" len="med"/>
                            <a:tailEnd type="none" w="sm" len="sm"/>
                          </a:ln>
                          <a:extLst>
                            <a:ext uri="{909E8E84-426E-40DD-AFC4-6F175D3DCCD1}">
                              <a14:hiddenFill xmlns:a14="http://schemas.microsoft.com/office/drawing/2010/main">
                                <a:noFill/>
                              </a14:hiddenFill>
                            </a:ext>
                          </a:extLst>
                        </wps:spPr>
                        <wps:bodyPr/>
                      </wps:wsp>
                      <wps:wsp>
                        <wps:cNvPr id="9" name="Google Shape;64;p14"/>
                        <wps:cNvSpPr txBox="1">
                          <a:spLocks noChangeArrowheads="1"/>
                        </wps:cNvSpPr>
                        <wps:spPr bwMode="auto">
                          <a:xfrm>
                            <a:off x="207" y="24727"/>
                            <a:ext cx="23868" cy="168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6F8124" w14:textId="77777777" w:rsidR="0036029D" w:rsidRDefault="0036029D" w:rsidP="0036029D">
                              <w:pPr>
                                <w:pStyle w:val="NormalWeb"/>
                                <w:spacing w:before="0" w:beforeAutospacing="0" w:after="0" w:afterAutospacing="0" w:line="276" w:lineRule="auto"/>
                                <w:jc w:val="right"/>
                              </w:pPr>
                              <w:r w:rsidRPr="0036029D">
                                <w:rPr>
                                  <w:rFonts w:ascii="Arial" w:eastAsia="Arial" w:hAnsi="Arial" w:cs="Arial"/>
                                  <w:b/>
                                  <w:bCs/>
                                  <w:color w:val="13263F"/>
                                  <w:sz w:val="22"/>
                                  <w:szCs w:val="22"/>
                                </w:rPr>
                                <w:t>Do</w:t>
                              </w:r>
                            </w:p>
                            <w:p w14:paraId="0FBA2729" w14:textId="77777777" w:rsidR="0036029D" w:rsidRDefault="0036029D" w:rsidP="0036029D">
                              <w:pPr>
                                <w:pStyle w:val="NormalWeb"/>
                                <w:spacing w:before="0" w:beforeAutospacing="0" w:after="0" w:afterAutospacing="0" w:line="276" w:lineRule="auto"/>
                                <w:jc w:val="right"/>
                              </w:pPr>
                              <w:r w:rsidRPr="0036029D">
                                <w:rPr>
                                  <w:rFonts w:ascii="Arial" w:eastAsia="Arial" w:hAnsi="Arial" w:cs="Arial"/>
                                  <w:b/>
                                  <w:bCs/>
                                  <w:color w:val="444444"/>
                                  <w:sz w:val="16"/>
                                  <w:szCs w:val="16"/>
                                </w:rPr>
                                <w:t xml:space="preserve">We will put our plan into practice. </w:t>
                              </w:r>
                            </w:p>
                            <w:p w14:paraId="737D04A4" w14:textId="77777777" w:rsidR="0036029D" w:rsidRDefault="0036029D" w:rsidP="0036029D">
                              <w:pPr>
                                <w:pStyle w:val="NormalWeb"/>
                                <w:spacing w:before="0" w:beforeAutospacing="0" w:after="0" w:afterAutospacing="0" w:line="276" w:lineRule="auto"/>
                                <w:jc w:val="right"/>
                              </w:pPr>
                              <w:r w:rsidRPr="0036029D">
                                <w:rPr>
                                  <w:rFonts w:ascii="Arial" w:eastAsia="Arial" w:hAnsi="Arial" w:cs="Arial"/>
                                  <w:b/>
                                  <w:bCs/>
                                  <w:color w:val="444444"/>
                                  <w:sz w:val="16"/>
                                  <w:szCs w:val="16"/>
                                </w:rPr>
                                <w:t>The class teacher, with the support of the SENCO, will be responsible for working with your child on a daily basis, and making sure the support we put in place is having the impact we intended.</w:t>
                              </w:r>
                            </w:p>
                          </w:txbxContent>
                        </wps:txbx>
                        <wps:bodyPr rot="0" vert="horz" wrap="square" lIns="91425" tIns="91425" rIns="91425" bIns="91425"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3BB3FF9" id="Google Shape;62;p14" o:spid="_x0000_s1035" style="position:absolute;margin-left:.85pt;margin-top:4pt;width:177.75pt;height:110.65pt;z-index:251654144" coordorigin="207,24727" coordsize="27444,168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6WxUKAMAAJQHAAAOAAAAZHJzL2Uyb0RvYy54bWy8Vclu2zAQvRfoPxC8N9q9KLGD1FlaIG0D&#10;JP0AWqIWVCJZkrbkfn2HpLzGKIoUqA8GqRkOZ957M7y67tsGralUNWczHFz4GFGW8bxm5Qx/f7n/&#10;MMFIacJy0nBGZ3hDFb6ev3931YmUhrziTU4lgiBMpZ2Y4UprkXqeyiraEnXBBWVgLLhsiYatLL1c&#10;kg6it40X+v7I67jMheQZVQq+3jojntv4RUEz/a0oFNWomWHITdt/af+X5t+bX5G0lERUdTakQd6Q&#10;RUtqBpfuQt0STdBK1q9CtXUmueKFvsh46/GiqDNqa4BqAv+kmgfJV8LWUqZdKXYwAbQnOL05bPZ1&#10;/SRRnc9whBEjLVD0wHnZUPRcEUEvR+GlCGIDUyfKFLwfpHgWT9LVCstHnv1QYPZO7WZfOme07L7w&#10;HEKTleYWpr6QrQkBAKDesrHZsUF7jTL4GIbJOA4TjDKwBbGfhEni+MoqINWcC/0xRmAN43E43tru&#10;tufHcRwPp0eTcWTsHknd1TbdIT1TG6hP7QFW/wawhc7ypgxkA8CQ6jmAoz3A1nvBHLpZzwZ0EeOL&#10;irCS2rgvGwFIBrYakzdc4I6YjQJqzqONJAfxB/7ENz+MiqYWn0ycAxrCOJhCvxpAkyixV5B0S0cU&#10;JyARw0UUh9MjMEkqpNIPlLfILGZYaUnqstILzhi0IJfuGrJ+VNqxsD1gbmf8vm4a+E7ShqEOkpr6&#10;iW8TU7ypc2M1RiXL5aKRaE2gmYMoHEX3QxpHbtA0LLfRKkryO5YjbSHjcA6b8C3NMWoozCuzsp6a&#10;1M3ek8Gosp6qHRxh4fJumJW6Q9oJZ8nzzZM05kFG/0lP0/N6ik/0ZLoV6f4jh35xNCjXtDtZ3UjJ&#10;O4MVyP5IV67R/6yrQ/m87sateMJoMgJl2U6GXrQDZdeLr+QjQTOW/r8RzJGCIOYZhnS/7IcZBzSZ&#10;ehxnriegGeABA9VWXP4C2uExAAX/XBEJImg+M0BlGthBpA838nCzPNwQlkGoGdYYueVCuxdnJaTp&#10;ii0PjN/APCxq2xL7rA6FZMcUjH47uYZnyrwth3vrv39M578BAAD//wMAUEsDBBQABgAIAAAAIQDa&#10;rP0L3gAAAAcBAAAPAAAAZHJzL2Rvd25yZXYueG1sTI9PS8NAFMTvgt9heYI3u/lDbRuzKaWopyLY&#10;CtLbNvuahGbfhuw2Sb+9z5MehxlmfpOvJ9uKAXvfOFIQzyIQSKUzDVUKvg5vT0sQPmgyunWECm7o&#10;YV3c3+U6M26kTxz2oRJcQj7TCuoQukxKX9ZotZ+5Dom9s+utDiz7Sppej1xuW5lE0bO0uiFeqHWH&#10;2xrLy/5qFbyPetyk8euwu5y3t+Nh/vG9i1Gpx4dp8wIi4BT+wvCLz+hQMNPJXcl40bJecFDBkg+x&#10;m84XCYiTgiRZpSCLXP7nL34AAAD//wMAUEsBAi0AFAAGAAgAAAAhALaDOJL+AAAA4QEAABMAAAAA&#10;AAAAAAAAAAAAAAAAAFtDb250ZW50X1R5cGVzXS54bWxQSwECLQAUAAYACAAAACEAOP0h/9YAAACU&#10;AQAACwAAAAAAAAAAAAAAAAAvAQAAX3JlbHMvLnJlbHNQSwECLQAUAAYACAAAACEAbOlsVCgDAACU&#10;BwAADgAAAAAAAAAAAAAAAAAuAgAAZHJzL2Uyb0RvYy54bWxQSwECLQAUAAYACAAAACEA2qz9C94A&#10;AAAHAQAADwAAAAAAAAAAAAAAAACCBQAAZHJzL2Rvd25yZXYueG1sUEsFBgAAAAAEAAQA8wAAAI0G&#10;AAAAAA==&#10;">
                <v:shape id="Google Shape;63;p14" o:spid="_x0000_s1036" type="#_x0000_t32" style="position:absolute;left:24198;top:25351;width:3453;height:3429;rotation:1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VwTUwAAAANoAAAAPAAAAZHJzL2Rvd25yZXYueG1sRI/NasMw&#10;EITvgbyD2EBviZwemuJECSGkpcfG7QNsrbUtYq2MtfXP21eFQo/DzHzDHE6Tb9VAfXSBDWw3GSji&#10;MljHtYHPj5f1M6goyBbbwGRgpgin43JxwNyGkW80FFKrBOGYo4FGpMu1jmVDHuMmdMTJq0LvUZLs&#10;a217HBPct/oxy560R8dpocGOLg2V9+LbG9CueK2izO/XsWjH+qvTLkhlzMNqOu9BCU3yH/5rv1kD&#10;O/i9km6APv4AAAD//wMAUEsBAi0AFAAGAAgAAAAhANvh9svuAAAAhQEAABMAAAAAAAAAAAAAAAAA&#10;AAAAAFtDb250ZW50X1R5cGVzXS54bWxQSwECLQAUAAYACAAAACEAWvQsW78AAAAVAQAACwAAAAAA&#10;AAAAAAAAAAAfAQAAX3JlbHMvLnJlbHNQSwECLQAUAAYACAAAACEAllcE1MAAAADaAAAADwAAAAAA&#10;AAAAAAAAAAAHAgAAZHJzL2Rvd25yZXYueG1sUEsFBgAAAAADAAMAtwAAAPQCAAAAAA==&#10;" strokecolor="#13263f" strokeweight="1.5pt">
                  <v:stroke startarrow="oval" endarrowwidth="narrow" endarrowlength="short"/>
                </v:shape>
                <v:shape id="Google Shape;64;p14" o:spid="_x0000_s1037" type="#_x0000_t202" style="position:absolute;left:207;top:24727;width:23868;height:168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KcELxgAAANoAAAAPAAAAZHJzL2Rvd25yZXYueG1sRI9BawIx&#10;FITvBf9DeIVeSs22B6lboxShRQoiXUXa22PzdhPdvGw3qa7+eiMUehxmvhlmMutdIw7UBetZweMw&#10;A0Fcem25VrBZvz08gwgRWWPjmRScKMBsOriZYK79kT/pUMRapBIOOSowMba5lKE05DAMfUucvMp3&#10;DmOSXS11h8dU7hr5lGUj6dByWjDY0txQuS9+nYLx9uu++rbmXL+vdqNqUSztz8dSqbvb/vUFRKQ+&#10;/of/6IVOHFyvpBsgpxcAAAD//wMAUEsBAi0AFAAGAAgAAAAhANvh9svuAAAAhQEAABMAAAAAAAAA&#10;AAAAAAAAAAAAAFtDb250ZW50X1R5cGVzXS54bWxQSwECLQAUAAYACAAAACEAWvQsW78AAAAVAQAA&#10;CwAAAAAAAAAAAAAAAAAfAQAAX3JlbHMvLnJlbHNQSwECLQAUAAYACAAAACEAtCnBC8YAAADaAAAA&#10;DwAAAAAAAAAAAAAAAAAHAgAAZHJzL2Rvd25yZXYueG1sUEsFBgAAAAADAAMAtwAAAPoCAAAAAA==&#10;" filled="f" stroked="f">
                  <v:textbox inset="2.53958mm,2.53958mm,2.53958mm,2.53958mm">
                    <w:txbxContent>
                      <w:p w14:paraId="4B6F8124" w14:textId="77777777" w:rsidR="0036029D" w:rsidRDefault="0036029D" w:rsidP="0036029D">
                        <w:pPr>
                          <w:pStyle w:val="NormalWeb"/>
                          <w:spacing w:before="0" w:beforeAutospacing="0" w:after="0" w:afterAutospacing="0" w:line="276" w:lineRule="auto"/>
                          <w:jc w:val="right"/>
                        </w:pPr>
                        <w:r w:rsidRPr="0036029D">
                          <w:rPr>
                            <w:rFonts w:ascii="Arial" w:eastAsia="Arial" w:hAnsi="Arial" w:cs="Arial"/>
                            <w:b/>
                            <w:bCs/>
                            <w:color w:val="13263F"/>
                            <w:sz w:val="22"/>
                            <w:szCs w:val="22"/>
                          </w:rPr>
                          <w:t>Do</w:t>
                        </w:r>
                      </w:p>
                      <w:p w14:paraId="0FBA2729" w14:textId="77777777" w:rsidR="0036029D" w:rsidRDefault="0036029D" w:rsidP="0036029D">
                        <w:pPr>
                          <w:pStyle w:val="NormalWeb"/>
                          <w:spacing w:before="0" w:beforeAutospacing="0" w:after="0" w:afterAutospacing="0" w:line="276" w:lineRule="auto"/>
                          <w:jc w:val="right"/>
                        </w:pPr>
                        <w:r w:rsidRPr="0036029D">
                          <w:rPr>
                            <w:rFonts w:ascii="Arial" w:eastAsia="Arial" w:hAnsi="Arial" w:cs="Arial"/>
                            <w:b/>
                            <w:bCs/>
                            <w:color w:val="444444"/>
                            <w:sz w:val="16"/>
                            <w:szCs w:val="16"/>
                          </w:rPr>
                          <w:t xml:space="preserve">We will put our plan into practice. </w:t>
                        </w:r>
                      </w:p>
                      <w:p w14:paraId="737D04A4" w14:textId="77777777" w:rsidR="0036029D" w:rsidRDefault="0036029D" w:rsidP="0036029D">
                        <w:pPr>
                          <w:pStyle w:val="NormalWeb"/>
                          <w:spacing w:before="0" w:beforeAutospacing="0" w:after="0" w:afterAutospacing="0" w:line="276" w:lineRule="auto"/>
                          <w:jc w:val="right"/>
                        </w:pPr>
                        <w:r w:rsidRPr="0036029D">
                          <w:rPr>
                            <w:rFonts w:ascii="Arial" w:eastAsia="Arial" w:hAnsi="Arial" w:cs="Arial"/>
                            <w:b/>
                            <w:bCs/>
                            <w:color w:val="444444"/>
                            <w:sz w:val="16"/>
                            <w:szCs w:val="16"/>
                          </w:rPr>
                          <w:t>The class teacher, with the support of the SENCO, will be responsible for working with your child on a daily basis, and making sure the support we put in place is having the impact we intended.</w:t>
                        </w:r>
                      </w:p>
                    </w:txbxContent>
                  </v:textbox>
                </v:shape>
              </v:group>
            </w:pict>
          </mc:Fallback>
        </mc:AlternateContent>
      </w:r>
    </w:p>
    <w:p w14:paraId="5C44EBDA" w14:textId="2D077434" w:rsidR="0036029D" w:rsidRPr="006E71D6" w:rsidRDefault="00062EF6" w:rsidP="00784310">
      <w:pPr>
        <w:pStyle w:val="1bodycopy10pt"/>
        <w:rPr>
          <w:sz w:val="19"/>
          <w:szCs w:val="19"/>
          <w:lang w:val="en-GB" w:eastAsia="en-GB"/>
        </w:rPr>
      </w:pPr>
      <w:r w:rsidRPr="006E71D6">
        <w:rPr>
          <w:noProof/>
          <w:sz w:val="19"/>
          <w:szCs w:val="19"/>
          <w:lang w:val="en-GB" w:eastAsia="en-GB"/>
        </w:rPr>
        <mc:AlternateContent>
          <mc:Choice Requires="wps">
            <w:drawing>
              <wp:anchor distT="0" distB="0" distL="114300" distR="114300" simplePos="0" relativeHeight="251663360" behindDoc="0" locked="0" layoutInCell="1" allowOverlap="1" wp14:anchorId="519221CA" wp14:editId="7DD69B0E">
                <wp:simplePos x="0" y="0"/>
                <wp:positionH relativeFrom="column">
                  <wp:posOffset>2759710</wp:posOffset>
                </wp:positionH>
                <wp:positionV relativeFrom="paragraph">
                  <wp:posOffset>89535</wp:posOffset>
                </wp:positionV>
                <wp:extent cx="302895" cy="298450"/>
                <wp:effectExtent l="64770" t="70485" r="0" b="64770"/>
                <wp:wrapNone/>
                <wp:docPr id="1" name="Google Shape;77;p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700000">
                          <a:off x="0" y="0"/>
                          <a:ext cx="302895" cy="298450"/>
                        </a:xfrm>
                        <a:prstGeom prst="rtTriangle">
                          <a:avLst/>
                        </a:prstGeom>
                        <a:solidFill>
                          <a:srgbClr val="FF2A6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5DB51C3C" id="Google Shape;77;p14" o:spid="_x0000_s1026" type="#_x0000_t6" style="position:absolute;margin-left:217.3pt;margin-top:7.05pt;width:23.85pt;height:23.5pt;rotation:45;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7/v0DwIAAPgDAAAOAAAAZHJzL2Uyb0RvYy54bWysU8Fu2zAMvQ/YPwi6L3bctE3cOEWQIsWA&#10;rivQ7gMUWbaFyaJGKXGyrx+lBGm23Yb5IJgS9fjeIzW/3/eG7RR6Dbbi41HOmbISam3bin97W3+a&#10;cuaDsLUwYFXFD8rz+8XHD/PBlaqADkytkBGI9eXgKt6F4Mos87JTvfAjcMrSYQPYi0AhtlmNYiD0&#10;3mRFnt9kA2DtEKTynnYfjod8kfCbRsnwtWm8CsxUnLiFtGJaN3HNFnNRtihcp+WJhvgHFr3Qloqe&#10;oR5EEGyL+i+oXksED00YSegzaBotVdJAasb5H2peO+FU0kLmeHe2yf8/WPm8e0Gma+odZ1b01KJH&#10;gNYolorf3d7eufEk2jQ4X1L2q3vBKNS7J5DfPbOw6oRt1RIRhk6JmsiNY37224UYeLrKNsMXqKmK&#10;2AZIju0b7BkCdaa4zeOXdskZtk9tOpzbpPaBSdq8yovp7JozSUfFbDq5Tm3MRBmhIjeHPjwq6Fn8&#10;qTiGN9TE0UQvRSl2Tz5Egu+JSRAYXa+1MSnAdrMyyHaC5ma9LpY3V0kT6b5MMzYmW4jXjohxJymP&#10;Yo+mbaA+kPAkkUaQHgtx6gB/cjbQ4FXc/9gKVJyZz5bMm40nBYkLlwFeBpvLQFhJUBWXATk7Bqtw&#10;nO+tQ912VGucZFtYkuWNTtJjO468TnRpvJIjp6cQ5/cyTlnvD3bxCwAA//8DAFBLAwQUAAYACAAA&#10;ACEArMmQLN0AAAAJAQAADwAAAGRycy9kb3ducmV2LnhtbEyPwU7DMBBE70j8g7VI3KjTNJQqxKkQ&#10;iBNQiYIERzdZnAh7HdlOk/49ywmOOzOafVNtZ2fFEUPsPSlYLjIQSI1vezIK3t8erzYgYtLUausJ&#10;FZwwwrY+P6t02fqJXvG4T0ZwCcVSK+hSGkopY9Oh03HhByT2vnxwOvEZjGyDnrjcWZln2Vo63RN/&#10;6PSA9x023/vRKTA7oof5Rfr8KZD1z+P0efowSl1ezHe3IBLO6S8Mv/iMDjUzHfxIbRRWQbG65i2J&#10;jdUNCA4Um5yFg4L1sgBZV/L/gvoHAAD//wMAUEsBAi0AFAAGAAgAAAAhALaDOJL+AAAA4QEAABMA&#10;AAAAAAAAAAAAAAAAAAAAAFtDb250ZW50X1R5cGVzXS54bWxQSwECLQAUAAYACAAAACEAOP0h/9YA&#10;AACUAQAACwAAAAAAAAAAAAAAAAAvAQAAX3JlbHMvLnJlbHNQSwECLQAUAAYACAAAACEAte/79A8C&#10;AAD4AwAADgAAAAAAAAAAAAAAAAAuAgAAZHJzL2Uyb0RvYy54bWxQSwECLQAUAAYACAAAACEArMmQ&#10;LN0AAAAJAQAADwAAAAAAAAAAAAAAAABpBAAAZHJzL2Rvd25yZXYueG1sUEsFBgAAAAAEAAQA8wAA&#10;AHMFAAAAAA==&#10;" fillcolor="#ff2a63" stroked="f">
                <v:textbox inset="2.53958mm,2.53958mm,2.53958mm,2.53958mm"/>
              </v:shape>
            </w:pict>
          </mc:Fallback>
        </mc:AlternateContent>
      </w:r>
    </w:p>
    <w:p w14:paraId="5B18E622" w14:textId="77777777" w:rsidR="0036029D" w:rsidRPr="006E71D6" w:rsidRDefault="0036029D" w:rsidP="00784310">
      <w:pPr>
        <w:pStyle w:val="1bodycopy10pt"/>
        <w:rPr>
          <w:sz w:val="19"/>
          <w:szCs w:val="19"/>
          <w:lang w:val="en-GB" w:eastAsia="en-GB"/>
        </w:rPr>
      </w:pPr>
    </w:p>
    <w:p w14:paraId="65417B51" w14:textId="77777777" w:rsidR="0036029D" w:rsidRPr="006E71D6" w:rsidRDefault="0036029D" w:rsidP="00784310">
      <w:pPr>
        <w:pStyle w:val="1bodycopy10pt"/>
        <w:rPr>
          <w:sz w:val="19"/>
          <w:szCs w:val="19"/>
          <w:lang w:val="en-GB" w:eastAsia="en-GB"/>
        </w:rPr>
      </w:pPr>
    </w:p>
    <w:p w14:paraId="1C24D1E2" w14:textId="77777777" w:rsidR="0036029D" w:rsidRPr="006E71D6" w:rsidRDefault="0036029D" w:rsidP="00784310">
      <w:pPr>
        <w:pStyle w:val="1bodycopy10pt"/>
        <w:rPr>
          <w:lang w:val="en-GB" w:eastAsia="en-GB"/>
        </w:rPr>
      </w:pPr>
    </w:p>
    <w:p w14:paraId="4B947D74" w14:textId="77777777" w:rsidR="0036029D" w:rsidRPr="006E71D6" w:rsidRDefault="0036029D" w:rsidP="00784310">
      <w:pPr>
        <w:pStyle w:val="1bodycopy10pt"/>
        <w:rPr>
          <w:lang w:val="en-GB" w:eastAsia="en-GB"/>
        </w:rPr>
      </w:pPr>
    </w:p>
    <w:p w14:paraId="1A9DA761" w14:textId="77777777" w:rsidR="0036029D" w:rsidRPr="006E71D6" w:rsidRDefault="0036029D" w:rsidP="00784310">
      <w:pPr>
        <w:pStyle w:val="1bodycopy10pt"/>
        <w:rPr>
          <w:lang w:val="en-GB" w:eastAsia="en-GB"/>
        </w:rPr>
      </w:pPr>
    </w:p>
    <w:p w14:paraId="2D2AFEB8" w14:textId="77777777" w:rsidR="0036029D" w:rsidRPr="006E71D6" w:rsidRDefault="0036029D" w:rsidP="00784310">
      <w:pPr>
        <w:pStyle w:val="1bodycopy10pt"/>
        <w:rPr>
          <w:lang w:val="en-GB" w:eastAsia="en-GB"/>
        </w:rPr>
      </w:pPr>
    </w:p>
    <w:p w14:paraId="657AA173" w14:textId="77777777" w:rsidR="006A4F12" w:rsidRPr="006E71D6" w:rsidRDefault="006A4F12" w:rsidP="00784310">
      <w:pPr>
        <w:pStyle w:val="1bodycopy10pt"/>
        <w:rPr>
          <w:lang w:val="en-GB" w:eastAsia="en-GB"/>
        </w:rPr>
      </w:pPr>
      <w:r w:rsidRPr="006E71D6">
        <w:rPr>
          <w:lang w:val="en-GB" w:eastAsia="en-GB"/>
        </w:rPr>
        <w:t xml:space="preserve">As a part of the planning stage of the graduated approach, we will set outcomes that we want to see your child achieve. </w:t>
      </w:r>
    </w:p>
    <w:p w14:paraId="2C9092FE" w14:textId="77777777" w:rsidR="00F27CFE" w:rsidRPr="006E71D6" w:rsidRDefault="00F27CFE" w:rsidP="00784310">
      <w:pPr>
        <w:pStyle w:val="1bodycopy10pt"/>
        <w:rPr>
          <w:lang w:val="en-GB" w:eastAsia="en-GB"/>
        </w:rPr>
      </w:pPr>
      <w:r w:rsidRPr="006E71D6">
        <w:rPr>
          <w:lang w:val="en-GB" w:eastAsia="en-GB"/>
        </w:rPr>
        <w:lastRenderedPageBreak/>
        <w:t xml:space="preserve">Whenever we run an intervention with your child, we will </w:t>
      </w:r>
      <w:r w:rsidR="00476C95" w:rsidRPr="006E71D6">
        <w:rPr>
          <w:lang w:val="en-GB" w:eastAsia="en-GB"/>
        </w:rPr>
        <w:t>assess</w:t>
      </w:r>
      <w:r w:rsidRPr="006E71D6">
        <w:rPr>
          <w:lang w:val="en-GB" w:eastAsia="en-GB"/>
        </w:rPr>
        <w:t xml:space="preserve"> them before the intervention begins. This is known as a </w:t>
      </w:r>
      <w:r w:rsidR="00476C95" w:rsidRPr="006E71D6">
        <w:rPr>
          <w:lang w:val="en-GB" w:eastAsia="en-GB"/>
        </w:rPr>
        <w:t>‘</w:t>
      </w:r>
      <w:r w:rsidRPr="006E71D6">
        <w:rPr>
          <w:lang w:val="en-GB" w:eastAsia="en-GB"/>
        </w:rPr>
        <w:t>baseline assessment</w:t>
      </w:r>
      <w:r w:rsidR="00476C95" w:rsidRPr="006E71D6">
        <w:rPr>
          <w:lang w:val="en-GB" w:eastAsia="en-GB"/>
        </w:rPr>
        <w:t>’</w:t>
      </w:r>
      <w:r w:rsidRPr="006E71D6">
        <w:rPr>
          <w:lang w:val="en-GB" w:eastAsia="en-GB"/>
        </w:rPr>
        <w:t xml:space="preserve">. We do this so we can see how much impact the intervention has on your child’s progress. </w:t>
      </w:r>
    </w:p>
    <w:p w14:paraId="4163E86D" w14:textId="77777777" w:rsidR="00F27CFE" w:rsidRPr="006E71D6" w:rsidRDefault="00F27CFE" w:rsidP="00784310">
      <w:pPr>
        <w:pStyle w:val="1bodycopy10pt"/>
        <w:rPr>
          <w:lang w:val="en-GB" w:eastAsia="en-GB"/>
        </w:rPr>
      </w:pPr>
      <w:r w:rsidRPr="006E71D6">
        <w:rPr>
          <w:lang w:val="en-GB" w:eastAsia="en-GB"/>
        </w:rPr>
        <w:t xml:space="preserve">We will track your child’s progress </w:t>
      </w:r>
      <w:r w:rsidR="006A4F12" w:rsidRPr="006E71D6">
        <w:rPr>
          <w:lang w:val="en-GB" w:eastAsia="en-GB"/>
        </w:rPr>
        <w:t xml:space="preserve">towards the outcomes we set </w:t>
      </w:r>
      <w:r w:rsidRPr="006E71D6">
        <w:rPr>
          <w:lang w:val="en-GB" w:eastAsia="en-GB"/>
        </w:rPr>
        <w:t>over time and improve our offer as we learn what your child responds to best.</w:t>
      </w:r>
      <w:r w:rsidR="006A4F12" w:rsidRPr="006E71D6">
        <w:rPr>
          <w:lang w:val="en-GB" w:eastAsia="en-GB"/>
        </w:rPr>
        <w:t xml:space="preserve"> </w:t>
      </w:r>
    </w:p>
    <w:p w14:paraId="30D86262" w14:textId="77777777" w:rsidR="00923758" w:rsidRPr="006E71D6" w:rsidRDefault="00923758" w:rsidP="00923758">
      <w:pPr>
        <w:pStyle w:val="1bodycopy10pt"/>
        <w:rPr>
          <w:lang w:val="en-GB" w:eastAsia="en-GB"/>
        </w:rPr>
      </w:pPr>
      <w:r w:rsidRPr="006E71D6">
        <w:rPr>
          <w:lang w:val="en-GB" w:eastAsia="en-GB"/>
        </w:rPr>
        <w:t xml:space="preserve">This process will be continual. If the review shows a </w:t>
      </w:r>
      <w:r w:rsidR="001F1A8F" w:rsidRPr="006E71D6">
        <w:rPr>
          <w:lang w:val="en-GB" w:eastAsia="en-GB"/>
        </w:rPr>
        <w:t>pupil</w:t>
      </w:r>
      <w:r w:rsidRPr="006E71D6">
        <w:rPr>
          <w:lang w:val="en-GB" w:eastAsia="en-GB"/>
        </w:rPr>
        <w:t xml:space="preserve"> has made progress, they may no longer need the additional provision made through SEN support. For others, the cycle will continue and the school's targets, strategies and provisions will be revisited and refined.</w:t>
      </w:r>
    </w:p>
    <w:p w14:paraId="784319B2" w14:textId="77777777" w:rsidR="007F61C7" w:rsidRPr="006E71D6" w:rsidRDefault="007F61C7" w:rsidP="00784310">
      <w:pPr>
        <w:pStyle w:val="1bodycopy10pt"/>
        <w:rPr>
          <w:lang w:val="en-GB" w:eastAsia="en-GB"/>
        </w:rPr>
      </w:pPr>
    </w:p>
    <w:p w14:paraId="413DC889" w14:textId="77777777" w:rsidR="00784310" w:rsidRPr="006E71D6" w:rsidRDefault="00784310" w:rsidP="00784310">
      <w:pPr>
        <w:pStyle w:val="Heading1"/>
        <w:rPr>
          <w:rFonts w:ascii="Times New Roman" w:hAnsi="Times New Roman"/>
          <w:sz w:val="24"/>
          <w:lang w:eastAsia="en-GB"/>
        </w:rPr>
      </w:pPr>
      <w:bookmarkStart w:id="18" w:name="_Toc116987823"/>
      <w:bookmarkStart w:id="19" w:name="_Toc117080332"/>
      <w:bookmarkStart w:id="20" w:name="_Toc119070497"/>
      <w:r w:rsidRPr="006E71D6">
        <w:rPr>
          <w:lang w:eastAsia="en-GB"/>
        </w:rPr>
        <w:t>6. How will I be involved in decisions made about my child’s education?</w:t>
      </w:r>
      <w:bookmarkEnd w:id="18"/>
      <w:bookmarkEnd w:id="19"/>
      <w:bookmarkEnd w:id="20"/>
    </w:p>
    <w:p w14:paraId="7A4307CF" w14:textId="4E3B9FC0" w:rsidR="00784310" w:rsidRPr="006E71D6" w:rsidRDefault="00784310" w:rsidP="00784310">
      <w:pPr>
        <w:pStyle w:val="1bodycopy10pt"/>
        <w:rPr>
          <w:rFonts w:ascii="Times New Roman" w:hAnsi="Times New Roman"/>
          <w:sz w:val="24"/>
          <w:lang w:val="en-GB" w:eastAsia="en-GB"/>
        </w:rPr>
      </w:pPr>
      <w:r w:rsidRPr="006E71D6">
        <w:rPr>
          <w:lang w:val="en-GB" w:eastAsia="en-GB"/>
        </w:rPr>
        <w:t>We will provide</w:t>
      </w:r>
      <w:r w:rsidR="00985B51" w:rsidRPr="006E71D6">
        <w:rPr>
          <w:lang w:val="en-GB" w:eastAsia="en-GB"/>
        </w:rPr>
        <w:t xml:space="preserve"> termly updates on </w:t>
      </w:r>
      <w:r w:rsidRPr="006E71D6">
        <w:rPr>
          <w:lang w:val="en-GB" w:eastAsia="en-GB"/>
        </w:rPr>
        <w:t xml:space="preserve">your child's </w:t>
      </w:r>
      <w:proofErr w:type="spellStart"/>
      <w:r w:rsidR="00985B51" w:rsidRPr="006E71D6">
        <w:rPr>
          <w:lang w:val="en-GB" w:eastAsia="en-GB"/>
        </w:rPr>
        <w:t>progresss</w:t>
      </w:r>
      <w:proofErr w:type="spellEnd"/>
      <w:r w:rsidR="00985B51" w:rsidRPr="006E71D6">
        <w:rPr>
          <w:lang w:val="en-GB" w:eastAsia="en-GB"/>
        </w:rPr>
        <w:t xml:space="preserve"> through reports, Parent’s Evenings and if applicable, annual reviews. </w:t>
      </w:r>
    </w:p>
    <w:p w14:paraId="788F7A72" w14:textId="50730525" w:rsidR="00784310" w:rsidRPr="006E71D6" w:rsidRDefault="00784310" w:rsidP="00784310">
      <w:pPr>
        <w:pStyle w:val="1bodycopy10pt"/>
        <w:rPr>
          <w:rFonts w:ascii="Times New Roman" w:hAnsi="Times New Roman"/>
          <w:sz w:val="24"/>
          <w:lang w:val="en-GB" w:eastAsia="en-GB"/>
        </w:rPr>
      </w:pPr>
      <w:r w:rsidRPr="006E71D6">
        <w:rPr>
          <w:lang w:val="en-GB" w:eastAsia="en-GB"/>
        </w:rPr>
        <w:t>Your child’s class/form teacher will meet yo</w:t>
      </w:r>
      <w:r w:rsidR="00985B51" w:rsidRPr="006E71D6">
        <w:rPr>
          <w:lang w:val="en-GB" w:eastAsia="en-GB"/>
        </w:rPr>
        <w:t>u to</w:t>
      </w:r>
      <w:r w:rsidRPr="006E71D6">
        <w:rPr>
          <w:lang w:val="en-GB" w:eastAsia="en-GB"/>
        </w:rPr>
        <w:t>:</w:t>
      </w:r>
    </w:p>
    <w:p w14:paraId="33595722" w14:textId="77777777" w:rsidR="00784310" w:rsidRPr="006E71D6" w:rsidRDefault="00784310" w:rsidP="00784310">
      <w:pPr>
        <w:pStyle w:val="4Bulletedcopyblue"/>
        <w:rPr>
          <w:lang w:val="en-GB" w:eastAsia="en-GB"/>
        </w:rPr>
      </w:pPr>
      <w:r w:rsidRPr="006E71D6">
        <w:rPr>
          <w:lang w:val="en-GB" w:eastAsia="en-GB"/>
        </w:rPr>
        <w:t>Set clear outcomes for your child’s progress</w:t>
      </w:r>
    </w:p>
    <w:p w14:paraId="0570869A" w14:textId="77777777" w:rsidR="00784310" w:rsidRPr="006E71D6" w:rsidRDefault="00784310" w:rsidP="00784310">
      <w:pPr>
        <w:pStyle w:val="4Bulletedcopyblue"/>
        <w:rPr>
          <w:lang w:val="en-GB" w:eastAsia="en-GB"/>
        </w:rPr>
      </w:pPr>
      <w:r w:rsidRPr="006E71D6">
        <w:rPr>
          <w:lang w:val="en-GB" w:eastAsia="en-GB"/>
        </w:rPr>
        <w:t>Review progress towards those outcomes</w:t>
      </w:r>
    </w:p>
    <w:p w14:paraId="48E86DDA" w14:textId="77777777" w:rsidR="00784310" w:rsidRPr="006E71D6" w:rsidRDefault="00784310" w:rsidP="00784310">
      <w:pPr>
        <w:pStyle w:val="4Bulletedcopyblue"/>
        <w:rPr>
          <w:lang w:val="en-GB" w:eastAsia="en-GB"/>
        </w:rPr>
      </w:pPr>
      <w:r w:rsidRPr="006E71D6">
        <w:rPr>
          <w:lang w:val="en-GB" w:eastAsia="en-GB"/>
        </w:rPr>
        <w:t>Discuss the support we will put in place to help your child make that progress</w:t>
      </w:r>
    </w:p>
    <w:p w14:paraId="17CB2EF9" w14:textId="77777777" w:rsidR="00784310" w:rsidRPr="006E71D6" w:rsidRDefault="00784310" w:rsidP="00784310">
      <w:pPr>
        <w:pStyle w:val="4Bulletedcopyblue"/>
        <w:rPr>
          <w:lang w:val="en-GB" w:eastAsia="en-GB"/>
        </w:rPr>
      </w:pPr>
      <w:r w:rsidRPr="006E71D6">
        <w:rPr>
          <w:lang w:val="en-GB" w:eastAsia="en-GB"/>
        </w:rPr>
        <w:t>Identify what we will do, what we will ask you to do, and what we will ask your child to do</w:t>
      </w:r>
    </w:p>
    <w:p w14:paraId="68D5B3B6" w14:textId="77777777" w:rsidR="00784310" w:rsidRPr="006E71D6" w:rsidRDefault="00784310" w:rsidP="00784310">
      <w:pPr>
        <w:pStyle w:val="1bodycopy10pt"/>
        <w:rPr>
          <w:rFonts w:ascii="Times New Roman" w:hAnsi="Times New Roman"/>
          <w:sz w:val="24"/>
          <w:lang w:val="en-GB" w:eastAsia="en-GB"/>
        </w:rPr>
      </w:pPr>
      <w:r w:rsidRPr="006E71D6">
        <w:rPr>
          <w:lang w:val="en-GB" w:eastAsia="en-GB"/>
        </w:rPr>
        <w:t>The SENCO may also attend these meetings to provide extra support. </w:t>
      </w:r>
    </w:p>
    <w:p w14:paraId="695C423A" w14:textId="77777777" w:rsidR="00784310" w:rsidRPr="006E71D6" w:rsidRDefault="00784310" w:rsidP="00784310">
      <w:pPr>
        <w:pStyle w:val="1bodycopy10pt"/>
        <w:rPr>
          <w:rFonts w:ascii="Times New Roman" w:hAnsi="Times New Roman"/>
          <w:sz w:val="24"/>
          <w:lang w:val="en-GB" w:eastAsia="en-GB"/>
        </w:rPr>
      </w:pPr>
      <w:r w:rsidRPr="006E71D6">
        <w:rPr>
          <w:lang w:val="en-GB" w:eastAsia="en-GB"/>
        </w:rPr>
        <w:t>We know that you</w:t>
      </w:r>
      <w:r w:rsidR="00551916" w:rsidRPr="006E71D6">
        <w:rPr>
          <w:lang w:val="en-GB" w:eastAsia="en-GB"/>
        </w:rPr>
        <w:t>’</w:t>
      </w:r>
      <w:r w:rsidRPr="006E71D6">
        <w:rPr>
          <w:lang w:val="en-GB" w:eastAsia="en-GB"/>
        </w:rPr>
        <w:t xml:space="preserve">re the expert when it comes to your child’s needs and aspirations. </w:t>
      </w:r>
      <w:proofErr w:type="gramStart"/>
      <w:r w:rsidRPr="006E71D6">
        <w:rPr>
          <w:lang w:val="en-GB" w:eastAsia="en-GB"/>
        </w:rPr>
        <w:t>So</w:t>
      </w:r>
      <w:proofErr w:type="gramEnd"/>
      <w:r w:rsidRPr="006E71D6">
        <w:rPr>
          <w:lang w:val="en-GB" w:eastAsia="en-GB"/>
        </w:rPr>
        <w:t xml:space="preserve"> we want to make sure you have a full understanding of how we</w:t>
      </w:r>
      <w:r w:rsidR="00551916" w:rsidRPr="006E71D6">
        <w:rPr>
          <w:lang w:val="en-GB" w:eastAsia="en-GB"/>
        </w:rPr>
        <w:t>’</w:t>
      </w:r>
      <w:r w:rsidRPr="006E71D6">
        <w:rPr>
          <w:lang w:val="en-GB" w:eastAsia="en-GB"/>
        </w:rPr>
        <w:t>re trying to meet your child’s needs, so that you can provide insight into what you think would work best for your child.</w:t>
      </w:r>
    </w:p>
    <w:p w14:paraId="1365A79B" w14:textId="77777777" w:rsidR="00784310" w:rsidRPr="006E71D6" w:rsidRDefault="00551916" w:rsidP="00784310">
      <w:pPr>
        <w:pStyle w:val="1bodycopy10pt"/>
        <w:rPr>
          <w:rFonts w:ascii="Times New Roman" w:hAnsi="Times New Roman"/>
          <w:sz w:val="24"/>
          <w:lang w:val="en-GB" w:eastAsia="en-GB"/>
        </w:rPr>
      </w:pPr>
      <w:r w:rsidRPr="006E71D6">
        <w:rPr>
          <w:lang w:val="en-GB" w:eastAsia="en-GB"/>
        </w:rPr>
        <w:t>W</w:t>
      </w:r>
      <w:r w:rsidR="00784310" w:rsidRPr="006E71D6">
        <w:rPr>
          <w:lang w:val="en-GB" w:eastAsia="en-GB"/>
        </w:rPr>
        <w:t xml:space="preserve">e </w:t>
      </w:r>
      <w:r w:rsidRPr="006E71D6">
        <w:rPr>
          <w:lang w:val="en-GB" w:eastAsia="en-GB"/>
        </w:rPr>
        <w:t xml:space="preserve">also </w:t>
      </w:r>
      <w:r w:rsidR="00784310" w:rsidRPr="006E71D6">
        <w:rPr>
          <w:lang w:val="en-GB" w:eastAsia="en-GB"/>
        </w:rPr>
        <w:t>want to hear from you as much as possible so that we can build a better picture of how the SEN support we are providing is impacting your child outside of school. </w:t>
      </w:r>
    </w:p>
    <w:p w14:paraId="3DDB9470" w14:textId="77777777" w:rsidR="00784310" w:rsidRPr="006E71D6" w:rsidRDefault="00784310" w:rsidP="00784310">
      <w:pPr>
        <w:pStyle w:val="1bodycopy10pt"/>
        <w:rPr>
          <w:rFonts w:ascii="Times New Roman" w:hAnsi="Times New Roman"/>
          <w:sz w:val="24"/>
          <w:lang w:val="en-GB" w:eastAsia="en-GB"/>
        </w:rPr>
      </w:pPr>
      <w:r w:rsidRPr="006E71D6">
        <w:rPr>
          <w:lang w:val="en-GB" w:eastAsia="en-GB"/>
        </w:rPr>
        <w:t>If your child’s needs or aspirations change at any time, please let us know right away so we can keep our provision as relevant as possible.</w:t>
      </w:r>
    </w:p>
    <w:p w14:paraId="2BDA7032" w14:textId="77777777" w:rsidR="00784310" w:rsidRPr="006E71D6" w:rsidRDefault="00784310" w:rsidP="00784310">
      <w:pPr>
        <w:pStyle w:val="1bodycopy10pt"/>
        <w:rPr>
          <w:lang w:val="en-GB" w:eastAsia="en-GB"/>
        </w:rPr>
      </w:pPr>
      <w:r w:rsidRPr="006E71D6">
        <w:rPr>
          <w:lang w:val="en-GB" w:eastAsia="en-GB"/>
        </w:rPr>
        <w:t xml:space="preserve">After any discussion we will </w:t>
      </w:r>
      <w:r w:rsidR="00923758" w:rsidRPr="006E71D6">
        <w:rPr>
          <w:lang w:val="en-GB" w:eastAsia="en-GB"/>
        </w:rPr>
        <w:t xml:space="preserve">make a </w:t>
      </w:r>
      <w:r w:rsidRPr="006E71D6">
        <w:rPr>
          <w:lang w:val="en-GB" w:eastAsia="en-GB"/>
        </w:rPr>
        <w:t xml:space="preserve">record </w:t>
      </w:r>
      <w:r w:rsidR="00923758" w:rsidRPr="006E71D6">
        <w:rPr>
          <w:lang w:val="en-GB" w:eastAsia="en-GB"/>
        </w:rPr>
        <w:t xml:space="preserve">of </w:t>
      </w:r>
      <w:r w:rsidRPr="006E71D6">
        <w:rPr>
          <w:lang w:val="en-GB" w:eastAsia="en-GB"/>
        </w:rPr>
        <w:t xml:space="preserve">any outcomes, actions and support </w:t>
      </w:r>
      <w:r w:rsidR="00551916" w:rsidRPr="006E71D6">
        <w:rPr>
          <w:lang w:val="en-GB" w:eastAsia="en-GB"/>
        </w:rPr>
        <w:t xml:space="preserve">that have been </w:t>
      </w:r>
      <w:r w:rsidRPr="006E71D6">
        <w:rPr>
          <w:lang w:val="en-GB" w:eastAsia="en-GB"/>
        </w:rPr>
        <w:t>agreed. This record will be shared with all relevant staff, and you will be given a copy. </w:t>
      </w:r>
    </w:p>
    <w:p w14:paraId="760EEA07" w14:textId="05DE7BDD" w:rsidR="008D69AF" w:rsidRPr="006E71D6" w:rsidRDefault="008D69AF" w:rsidP="00784310">
      <w:pPr>
        <w:pStyle w:val="1bodycopy10pt"/>
        <w:rPr>
          <w:rFonts w:ascii="Times New Roman" w:hAnsi="Times New Roman"/>
          <w:sz w:val="24"/>
          <w:lang w:val="en-GB" w:eastAsia="en-GB"/>
        </w:rPr>
      </w:pPr>
      <w:r w:rsidRPr="006E71D6">
        <w:rPr>
          <w:lang w:val="en-GB" w:eastAsia="en-GB"/>
        </w:rPr>
        <w:t xml:space="preserve">If you have concerns that arise between these meetings, please contact your child’s class </w:t>
      </w:r>
      <w:r w:rsidR="00985B51" w:rsidRPr="006E71D6">
        <w:rPr>
          <w:lang w:val="en-GB" w:eastAsia="en-GB"/>
        </w:rPr>
        <w:t xml:space="preserve">teacher via the class email address or through the school office. </w:t>
      </w:r>
    </w:p>
    <w:p w14:paraId="353513C4" w14:textId="77777777" w:rsidR="007F61C7" w:rsidRPr="006E71D6" w:rsidRDefault="007F61C7" w:rsidP="00784310">
      <w:pPr>
        <w:pStyle w:val="1bodycopy10pt"/>
        <w:rPr>
          <w:lang w:val="en-GB" w:eastAsia="en-GB"/>
        </w:rPr>
      </w:pPr>
    </w:p>
    <w:p w14:paraId="50441E8B" w14:textId="77777777" w:rsidR="00784310" w:rsidRPr="006E71D6" w:rsidRDefault="00784310" w:rsidP="00784310">
      <w:pPr>
        <w:pStyle w:val="Heading1"/>
        <w:rPr>
          <w:rFonts w:ascii="Times New Roman" w:hAnsi="Times New Roman"/>
          <w:sz w:val="24"/>
          <w:lang w:eastAsia="en-GB"/>
        </w:rPr>
      </w:pPr>
      <w:bookmarkStart w:id="21" w:name="_Toc116987824"/>
      <w:bookmarkStart w:id="22" w:name="_Toc117080333"/>
      <w:bookmarkStart w:id="23" w:name="_Toc119070498"/>
      <w:r w:rsidRPr="006E71D6">
        <w:rPr>
          <w:lang w:eastAsia="en-GB"/>
        </w:rPr>
        <w:t>7. How will my child be involved in decisions made about their education?</w:t>
      </w:r>
      <w:bookmarkEnd w:id="21"/>
      <w:bookmarkEnd w:id="22"/>
      <w:bookmarkEnd w:id="23"/>
    </w:p>
    <w:p w14:paraId="60549A41" w14:textId="77777777" w:rsidR="00784310" w:rsidRPr="006E71D6" w:rsidRDefault="00784310" w:rsidP="00784310">
      <w:pPr>
        <w:pStyle w:val="1bodycopy10pt"/>
        <w:rPr>
          <w:rFonts w:ascii="Times New Roman" w:hAnsi="Times New Roman"/>
          <w:sz w:val="24"/>
          <w:lang w:val="en-GB" w:eastAsia="en-GB"/>
        </w:rPr>
      </w:pPr>
      <w:r w:rsidRPr="006E71D6">
        <w:rPr>
          <w:lang w:val="en-GB" w:eastAsia="en-GB"/>
        </w:rPr>
        <w:t xml:space="preserve">The level of involvement will depend on your child’s age and level of competence. We recognise that no 2 children are the same, so we will </w:t>
      </w:r>
      <w:r w:rsidR="00551916" w:rsidRPr="006E71D6">
        <w:rPr>
          <w:lang w:val="en-GB" w:eastAsia="en-GB"/>
        </w:rPr>
        <w:t>decide</w:t>
      </w:r>
      <w:r w:rsidRPr="006E71D6">
        <w:rPr>
          <w:lang w:val="en-GB" w:eastAsia="en-GB"/>
        </w:rPr>
        <w:t xml:space="preserve"> on a case-by-case basis, with your input.</w:t>
      </w:r>
    </w:p>
    <w:p w14:paraId="28AE8EB3" w14:textId="77777777" w:rsidR="00784310" w:rsidRPr="006E71D6" w:rsidRDefault="00784310" w:rsidP="00551916">
      <w:pPr>
        <w:pStyle w:val="1bodycopy10pt"/>
        <w:rPr>
          <w:rFonts w:ascii="Times New Roman" w:hAnsi="Times New Roman"/>
          <w:sz w:val="24"/>
          <w:lang w:val="en-GB" w:eastAsia="en-GB"/>
        </w:rPr>
      </w:pPr>
      <w:r w:rsidRPr="006E71D6">
        <w:rPr>
          <w:lang w:val="en-GB" w:eastAsia="en-GB"/>
        </w:rPr>
        <w:t xml:space="preserve">We </w:t>
      </w:r>
      <w:r w:rsidR="00551916" w:rsidRPr="006E71D6">
        <w:rPr>
          <w:lang w:val="en-GB" w:eastAsia="en-GB"/>
        </w:rPr>
        <w:t>may seek your child’s views</w:t>
      </w:r>
      <w:r w:rsidRPr="006E71D6">
        <w:rPr>
          <w:lang w:val="en-GB" w:eastAsia="en-GB"/>
        </w:rPr>
        <w:t xml:space="preserve"> by asking them to:</w:t>
      </w:r>
    </w:p>
    <w:p w14:paraId="4BA52FC2" w14:textId="77777777" w:rsidR="00784310" w:rsidRPr="006E71D6" w:rsidRDefault="00784310" w:rsidP="00784310">
      <w:pPr>
        <w:pStyle w:val="4Bulletedcopyblue"/>
        <w:rPr>
          <w:lang w:val="en-GB" w:eastAsia="en-GB"/>
        </w:rPr>
      </w:pPr>
      <w:r w:rsidRPr="006E71D6">
        <w:rPr>
          <w:lang w:val="en-GB" w:eastAsia="en-GB"/>
        </w:rPr>
        <w:t>Attend meetings to discuss their progress and outcomes</w:t>
      </w:r>
    </w:p>
    <w:p w14:paraId="1B26114D" w14:textId="77777777" w:rsidR="00784310" w:rsidRPr="006E71D6" w:rsidRDefault="00784310" w:rsidP="00784310">
      <w:pPr>
        <w:pStyle w:val="4Bulletedcopyblue"/>
        <w:rPr>
          <w:lang w:val="en-GB" w:eastAsia="en-GB"/>
        </w:rPr>
      </w:pPr>
      <w:r w:rsidRPr="006E71D6">
        <w:rPr>
          <w:lang w:val="en-GB" w:eastAsia="en-GB"/>
        </w:rPr>
        <w:t>Prepare a presentation, written statement, video, drawing</w:t>
      </w:r>
      <w:r w:rsidR="00551916" w:rsidRPr="006E71D6">
        <w:rPr>
          <w:lang w:val="en-GB" w:eastAsia="en-GB"/>
        </w:rPr>
        <w:t>,</w:t>
      </w:r>
      <w:r w:rsidRPr="006E71D6">
        <w:rPr>
          <w:lang w:val="en-GB" w:eastAsia="en-GB"/>
        </w:rPr>
        <w:t xml:space="preserve"> etc.</w:t>
      </w:r>
    </w:p>
    <w:p w14:paraId="1E727910" w14:textId="77777777" w:rsidR="00784310" w:rsidRPr="006E71D6" w:rsidRDefault="00784310" w:rsidP="00784310">
      <w:pPr>
        <w:pStyle w:val="4Bulletedcopyblue"/>
        <w:rPr>
          <w:lang w:val="en-GB" w:eastAsia="en-GB"/>
        </w:rPr>
      </w:pPr>
      <w:r w:rsidRPr="006E71D6">
        <w:rPr>
          <w:lang w:val="en-GB" w:eastAsia="en-GB"/>
        </w:rPr>
        <w:t>Discuss their views with a member of staff who can act as a representative during the meeting</w:t>
      </w:r>
    </w:p>
    <w:p w14:paraId="289B163B" w14:textId="575DF176" w:rsidR="00784310" w:rsidRPr="006E71D6" w:rsidRDefault="00784310" w:rsidP="00784310">
      <w:pPr>
        <w:pStyle w:val="4Bulletedcopyblue"/>
        <w:rPr>
          <w:lang w:val="en-GB" w:eastAsia="en-GB"/>
        </w:rPr>
      </w:pPr>
      <w:r w:rsidRPr="006E71D6">
        <w:rPr>
          <w:lang w:val="en-GB" w:eastAsia="en-GB"/>
        </w:rPr>
        <w:t>Complete a survey</w:t>
      </w:r>
    </w:p>
    <w:p w14:paraId="4A05273D" w14:textId="77777777" w:rsidR="002C27F0" w:rsidRPr="006E71D6" w:rsidRDefault="002C27F0" w:rsidP="002C27F0">
      <w:pPr>
        <w:pStyle w:val="4Bulletedcopyblue"/>
        <w:numPr>
          <w:ilvl w:val="0"/>
          <w:numId w:val="0"/>
        </w:numPr>
        <w:ind w:left="340"/>
        <w:rPr>
          <w:lang w:val="en-GB" w:eastAsia="en-GB"/>
        </w:rPr>
      </w:pPr>
    </w:p>
    <w:p w14:paraId="60B0B0D8" w14:textId="77777777" w:rsidR="007F61C7" w:rsidRPr="006E71D6" w:rsidRDefault="007F61C7" w:rsidP="007F61C7">
      <w:pPr>
        <w:pStyle w:val="4Bulletedcopyblue"/>
        <w:numPr>
          <w:ilvl w:val="0"/>
          <w:numId w:val="0"/>
        </w:numPr>
        <w:ind w:left="340"/>
        <w:rPr>
          <w:lang w:val="en-GB" w:eastAsia="en-GB"/>
        </w:rPr>
      </w:pPr>
    </w:p>
    <w:p w14:paraId="71E1E042" w14:textId="77777777" w:rsidR="002C27F0" w:rsidRPr="006E71D6" w:rsidRDefault="002C27F0" w:rsidP="00784310">
      <w:pPr>
        <w:pStyle w:val="1bodycopy10pt"/>
        <w:rPr>
          <w:rStyle w:val="Heading1Char"/>
          <w:lang w:val="en-GB" w:eastAsia="en-GB"/>
        </w:rPr>
      </w:pPr>
      <w:bookmarkStart w:id="24" w:name="_Toc116987825"/>
      <w:bookmarkStart w:id="25" w:name="_Toc117080334"/>
      <w:bookmarkStart w:id="26" w:name="_Toc119070499"/>
    </w:p>
    <w:p w14:paraId="60F58889" w14:textId="0BF5DB11" w:rsidR="00784310" w:rsidRPr="006E71D6" w:rsidRDefault="00784310" w:rsidP="00784310">
      <w:pPr>
        <w:pStyle w:val="1bodycopy10pt"/>
        <w:rPr>
          <w:rFonts w:ascii="Times New Roman" w:hAnsi="Times New Roman"/>
          <w:sz w:val="24"/>
          <w:lang w:val="en-GB" w:eastAsia="en-GB"/>
        </w:rPr>
      </w:pPr>
      <w:r w:rsidRPr="006E71D6">
        <w:rPr>
          <w:rStyle w:val="Heading1Char"/>
          <w:lang w:val="en-GB" w:eastAsia="en-GB"/>
        </w:rPr>
        <w:lastRenderedPageBreak/>
        <w:t xml:space="preserve">8. How will the school adapt </w:t>
      </w:r>
      <w:r w:rsidR="0028381C" w:rsidRPr="006E71D6">
        <w:rPr>
          <w:rStyle w:val="Heading1Char"/>
          <w:lang w:val="en-GB" w:eastAsia="en-GB"/>
        </w:rPr>
        <w:t>its</w:t>
      </w:r>
      <w:r w:rsidRPr="006E71D6">
        <w:rPr>
          <w:rStyle w:val="Heading1Char"/>
          <w:lang w:val="en-GB" w:eastAsia="en-GB"/>
        </w:rPr>
        <w:t xml:space="preserve"> teaching </w:t>
      </w:r>
      <w:r w:rsidR="0028381C" w:rsidRPr="006E71D6">
        <w:rPr>
          <w:rStyle w:val="Heading1Char"/>
          <w:lang w:val="en-GB" w:eastAsia="en-GB"/>
        </w:rPr>
        <w:t>for my child</w:t>
      </w:r>
      <w:r w:rsidRPr="006E71D6">
        <w:rPr>
          <w:rStyle w:val="Heading1Char"/>
          <w:lang w:val="en-GB" w:eastAsia="en-GB"/>
        </w:rPr>
        <w:t>?</w:t>
      </w:r>
      <w:bookmarkEnd w:id="24"/>
      <w:bookmarkEnd w:id="25"/>
      <w:bookmarkEnd w:id="26"/>
      <w:r w:rsidR="0028381C" w:rsidRPr="006E71D6">
        <w:rPr>
          <w:shd w:val="clear" w:color="auto" w:fill="FFFF00"/>
          <w:lang w:val="en-GB" w:eastAsia="en-GB"/>
        </w:rPr>
        <w:t xml:space="preserve"> </w:t>
      </w:r>
    </w:p>
    <w:p w14:paraId="4683EC60" w14:textId="101A066E" w:rsidR="00784310" w:rsidRPr="006E71D6" w:rsidRDefault="00784310" w:rsidP="00784310">
      <w:pPr>
        <w:pStyle w:val="1bodycopy10pt"/>
        <w:rPr>
          <w:rFonts w:ascii="Times New Roman" w:hAnsi="Times New Roman"/>
          <w:sz w:val="24"/>
          <w:lang w:val="en-GB" w:eastAsia="en-GB"/>
        </w:rPr>
      </w:pPr>
      <w:r w:rsidRPr="006E71D6">
        <w:rPr>
          <w:lang w:val="en-GB" w:eastAsia="en-GB"/>
        </w:rPr>
        <w:t>Your child’s teache</w:t>
      </w:r>
      <w:r w:rsidR="002C27F0" w:rsidRPr="006E71D6">
        <w:rPr>
          <w:lang w:val="en-GB" w:eastAsia="en-GB"/>
        </w:rPr>
        <w:t xml:space="preserve">r is </w:t>
      </w:r>
      <w:r w:rsidRPr="006E71D6">
        <w:rPr>
          <w:lang w:val="en-GB" w:eastAsia="en-GB"/>
        </w:rPr>
        <w:t>responsible and accountable for the progress and development of all the pupils in their class.</w:t>
      </w:r>
    </w:p>
    <w:p w14:paraId="4E0FFB56" w14:textId="4FAF3CE4" w:rsidR="007F61C7" w:rsidRPr="006E71D6" w:rsidRDefault="002C27F0" w:rsidP="00784310">
      <w:pPr>
        <w:pStyle w:val="1bodycopy10pt"/>
        <w:rPr>
          <w:lang w:val="en-GB" w:eastAsia="en-GB"/>
        </w:rPr>
      </w:pPr>
      <w:r w:rsidRPr="006E71D6">
        <w:rPr>
          <w:lang w:val="en-GB" w:eastAsia="en-GB"/>
        </w:rPr>
        <w:t>Quality First Teaching</w:t>
      </w:r>
      <w:r w:rsidR="00784310" w:rsidRPr="006E71D6">
        <w:rPr>
          <w:lang w:val="en-GB" w:eastAsia="en-GB"/>
        </w:rPr>
        <w:t xml:space="preserve"> is our first step in responding to your child’s needs. </w:t>
      </w:r>
      <w:r w:rsidR="00DD2671" w:rsidRPr="006E71D6">
        <w:rPr>
          <w:lang w:val="en-GB" w:eastAsia="en-GB"/>
        </w:rPr>
        <w:t xml:space="preserve">We will make sure that your child has access to a broad and balanced curriculum </w:t>
      </w:r>
      <w:r w:rsidR="00152926" w:rsidRPr="006E71D6">
        <w:rPr>
          <w:lang w:val="en-GB" w:eastAsia="en-GB"/>
        </w:rPr>
        <w:t>in every year they are at our school.</w:t>
      </w:r>
      <w:r w:rsidR="00DD2671" w:rsidRPr="006E71D6">
        <w:rPr>
          <w:lang w:val="en-GB" w:eastAsia="en-GB"/>
        </w:rPr>
        <w:t xml:space="preserve"> </w:t>
      </w:r>
    </w:p>
    <w:p w14:paraId="5629F1A0" w14:textId="77777777" w:rsidR="00784310" w:rsidRPr="006E71D6" w:rsidRDefault="00784310" w:rsidP="00784310">
      <w:pPr>
        <w:pStyle w:val="1bodycopy10pt"/>
        <w:rPr>
          <w:rFonts w:ascii="Times New Roman" w:hAnsi="Times New Roman"/>
          <w:sz w:val="24"/>
          <w:lang w:val="en-GB" w:eastAsia="en-GB"/>
        </w:rPr>
      </w:pPr>
      <w:r w:rsidRPr="006E71D6">
        <w:rPr>
          <w:lang w:val="en-GB" w:eastAsia="en-GB"/>
        </w:rPr>
        <w:t>We will differentiate (or adapt) how we teach to suit the way the</w:t>
      </w:r>
      <w:r w:rsidR="0043455C" w:rsidRPr="006E71D6">
        <w:rPr>
          <w:lang w:val="en-GB" w:eastAsia="en-GB"/>
        </w:rPr>
        <w:t xml:space="preserve"> pupil</w:t>
      </w:r>
      <w:r w:rsidRPr="006E71D6">
        <w:rPr>
          <w:lang w:val="en-GB" w:eastAsia="en-GB"/>
        </w:rPr>
        <w:t xml:space="preserve"> work</w:t>
      </w:r>
      <w:r w:rsidR="0043455C" w:rsidRPr="006E71D6">
        <w:rPr>
          <w:lang w:val="en-GB" w:eastAsia="en-GB"/>
        </w:rPr>
        <w:t>s</w:t>
      </w:r>
      <w:r w:rsidRPr="006E71D6">
        <w:rPr>
          <w:lang w:val="en-GB" w:eastAsia="en-GB"/>
        </w:rPr>
        <w:t xml:space="preserve"> best.</w:t>
      </w:r>
      <w:r w:rsidR="00DD2671" w:rsidRPr="006E71D6">
        <w:rPr>
          <w:lang w:val="en-GB" w:eastAsia="en-GB"/>
        </w:rPr>
        <w:t xml:space="preserve"> </w:t>
      </w:r>
      <w:r w:rsidR="00152926" w:rsidRPr="006E71D6">
        <w:rPr>
          <w:lang w:val="en-GB" w:eastAsia="en-GB"/>
        </w:rPr>
        <w:t xml:space="preserve">There is no </w:t>
      </w:r>
      <w:r w:rsidR="007F61C7" w:rsidRPr="006E71D6">
        <w:rPr>
          <w:lang w:val="en-GB" w:eastAsia="en-GB"/>
        </w:rPr>
        <w:t>'1</w:t>
      </w:r>
      <w:r w:rsidR="00152926" w:rsidRPr="006E71D6">
        <w:rPr>
          <w:lang w:val="en-GB" w:eastAsia="en-GB"/>
        </w:rPr>
        <w:t xml:space="preserve"> size fits all</w:t>
      </w:r>
      <w:r w:rsidR="007F61C7" w:rsidRPr="006E71D6">
        <w:rPr>
          <w:lang w:val="en-GB" w:eastAsia="en-GB"/>
        </w:rPr>
        <w:t>’</w:t>
      </w:r>
      <w:r w:rsidR="00152926" w:rsidRPr="006E71D6">
        <w:rPr>
          <w:lang w:val="en-GB" w:eastAsia="en-GB"/>
        </w:rPr>
        <w:t xml:space="preserve"> approach to adapting the curriculum, we work on a case</w:t>
      </w:r>
      <w:r w:rsidR="007F61C7" w:rsidRPr="006E71D6">
        <w:rPr>
          <w:lang w:val="en-GB" w:eastAsia="en-GB"/>
        </w:rPr>
        <w:t>-</w:t>
      </w:r>
      <w:r w:rsidR="00152926" w:rsidRPr="006E71D6">
        <w:rPr>
          <w:lang w:val="en-GB" w:eastAsia="en-GB"/>
        </w:rPr>
        <w:t>by case basis to make sure the adapt</w:t>
      </w:r>
      <w:r w:rsidR="007F61C7" w:rsidRPr="006E71D6">
        <w:rPr>
          <w:lang w:val="en-GB" w:eastAsia="en-GB"/>
        </w:rPr>
        <w:t>at</w:t>
      </w:r>
      <w:r w:rsidR="00152926" w:rsidRPr="006E71D6">
        <w:rPr>
          <w:lang w:val="en-GB" w:eastAsia="en-GB"/>
        </w:rPr>
        <w:t>ions we make are meaningful to your child.</w:t>
      </w:r>
    </w:p>
    <w:p w14:paraId="222769BC" w14:textId="77777777" w:rsidR="00784310" w:rsidRPr="006E71D6" w:rsidRDefault="00784310" w:rsidP="00784310">
      <w:pPr>
        <w:pStyle w:val="1bodycopy10pt"/>
        <w:rPr>
          <w:lang w:val="en-GB" w:eastAsia="en-GB"/>
        </w:rPr>
      </w:pPr>
      <w:r w:rsidRPr="006E71D6">
        <w:rPr>
          <w:lang w:val="en-GB" w:eastAsia="en-GB"/>
        </w:rPr>
        <w:t>These adaptations include:</w:t>
      </w:r>
    </w:p>
    <w:p w14:paraId="4ACD6F04" w14:textId="77777777" w:rsidR="00784310" w:rsidRPr="006E71D6" w:rsidRDefault="00784310" w:rsidP="00784310">
      <w:pPr>
        <w:pStyle w:val="4Bulletedcopyblue"/>
        <w:rPr>
          <w:lang w:val="en-GB" w:eastAsia="en-GB"/>
        </w:rPr>
      </w:pPr>
      <w:r w:rsidRPr="006E71D6">
        <w:rPr>
          <w:lang w:val="en-GB" w:eastAsia="en-GB"/>
        </w:rPr>
        <w:t xml:space="preserve">Differentiating our curriculum to </w:t>
      </w:r>
      <w:r w:rsidR="005F05BD" w:rsidRPr="006E71D6">
        <w:rPr>
          <w:lang w:val="en-GB" w:eastAsia="en-GB"/>
        </w:rPr>
        <w:t xml:space="preserve">make </w:t>
      </w:r>
      <w:r w:rsidRPr="006E71D6">
        <w:rPr>
          <w:lang w:val="en-GB" w:eastAsia="en-GB"/>
        </w:rPr>
        <w:t>sure all pupils are able to access it, for example, by grouping, 1</w:t>
      </w:r>
      <w:r w:rsidR="005F05BD" w:rsidRPr="006E71D6">
        <w:rPr>
          <w:lang w:val="en-GB" w:eastAsia="en-GB"/>
        </w:rPr>
        <w:t>-to-</w:t>
      </w:r>
      <w:r w:rsidRPr="006E71D6">
        <w:rPr>
          <w:lang w:val="en-GB" w:eastAsia="en-GB"/>
        </w:rPr>
        <w:t>1 work,</w:t>
      </w:r>
      <w:r w:rsidR="0043455C" w:rsidRPr="006E71D6">
        <w:rPr>
          <w:lang w:val="en-GB" w:eastAsia="en-GB"/>
        </w:rPr>
        <w:t xml:space="preserve"> adapting the</w:t>
      </w:r>
      <w:r w:rsidRPr="006E71D6">
        <w:rPr>
          <w:lang w:val="en-GB" w:eastAsia="en-GB"/>
        </w:rPr>
        <w:t xml:space="preserve"> teaching style</w:t>
      </w:r>
      <w:r w:rsidR="0043455C" w:rsidRPr="006E71D6">
        <w:rPr>
          <w:lang w:val="en-GB" w:eastAsia="en-GB"/>
        </w:rPr>
        <w:t xml:space="preserve"> or</w:t>
      </w:r>
      <w:r w:rsidRPr="006E71D6">
        <w:rPr>
          <w:lang w:val="en-GB" w:eastAsia="en-GB"/>
        </w:rPr>
        <w:t xml:space="preserve"> content of the lesson, etc.</w:t>
      </w:r>
    </w:p>
    <w:p w14:paraId="4628C026" w14:textId="77777777" w:rsidR="00784310" w:rsidRPr="006E71D6" w:rsidRDefault="00784310" w:rsidP="00784310">
      <w:pPr>
        <w:pStyle w:val="4Bulletedcopyblue"/>
        <w:rPr>
          <w:lang w:val="en-GB" w:eastAsia="en-GB"/>
        </w:rPr>
      </w:pPr>
      <w:r w:rsidRPr="006E71D6">
        <w:rPr>
          <w:lang w:val="en-GB" w:eastAsia="en-GB"/>
        </w:rPr>
        <w:t>Differentiating our teaching, for example, giving longer processing times, pre-teaching of key vocabulary, reading instructions aloud, etc.</w:t>
      </w:r>
    </w:p>
    <w:p w14:paraId="24604786" w14:textId="77777777" w:rsidR="00784310" w:rsidRPr="006E71D6" w:rsidRDefault="00784310" w:rsidP="00784310">
      <w:pPr>
        <w:pStyle w:val="4Bulletedcopyblue"/>
        <w:rPr>
          <w:lang w:val="en-GB" w:eastAsia="en-GB"/>
        </w:rPr>
      </w:pPr>
      <w:r w:rsidRPr="006E71D6">
        <w:rPr>
          <w:rFonts w:ascii="Times New Roman" w:hAnsi="Times New Roman"/>
          <w:sz w:val="14"/>
          <w:szCs w:val="14"/>
          <w:lang w:val="en-GB" w:eastAsia="en-GB"/>
        </w:rPr>
        <w:t> </w:t>
      </w:r>
      <w:r w:rsidRPr="006E71D6">
        <w:rPr>
          <w:lang w:val="en-GB" w:eastAsia="en-GB"/>
        </w:rPr>
        <w:t>Adapting our resources and staffing</w:t>
      </w:r>
    </w:p>
    <w:p w14:paraId="1CA4B1BB" w14:textId="77777777" w:rsidR="00784310" w:rsidRPr="006E71D6" w:rsidRDefault="00784310" w:rsidP="00784310">
      <w:pPr>
        <w:pStyle w:val="4Bulletedcopyblue"/>
        <w:rPr>
          <w:lang w:val="en-GB" w:eastAsia="en-GB"/>
        </w:rPr>
      </w:pPr>
      <w:r w:rsidRPr="006E71D6">
        <w:rPr>
          <w:rFonts w:ascii="Times New Roman" w:hAnsi="Times New Roman"/>
          <w:sz w:val="14"/>
          <w:szCs w:val="14"/>
          <w:lang w:val="en-GB" w:eastAsia="en-GB"/>
        </w:rPr>
        <w:t> </w:t>
      </w:r>
      <w:r w:rsidRPr="006E71D6">
        <w:rPr>
          <w:lang w:val="en-GB" w:eastAsia="en-GB"/>
        </w:rPr>
        <w:t>Using recommended aids, such as laptops, coloured overlays, visual timetables, larger font, etc.</w:t>
      </w:r>
    </w:p>
    <w:p w14:paraId="7543026F" w14:textId="050E0DB0" w:rsidR="00784310" w:rsidRPr="006E71D6" w:rsidRDefault="002C27F0" w:rsidP="00784310">
      <w:pPr>
        <w:pStyle w:val="4Bulletedcopyblue"/>
        <w:rPr>
          <w:rFonts w:ascii="Times New Roman" w:hAnsi="Times New Roman"/>
          <w:sz w:val="24"/>
          <w:lang w:val="en-GB" w:eastAsia="en-GB"/>
        </w:rPr>
      </w:pPr>
      <w:r w:rsidRPr="006E71D6">
        <w:rPr>
          <w:lang w:val="en-GB" w:eastAsia="en-GB"/>
        </w:rPr>
        <w:t>Being part of a focus group with the class teacher or a teaching assistant.</w:t>
      </w:r>
    </w:p>
    <w:p w14:paraId="63F32E2F" w14:textId="77777777" w:rsidR="00784310" w:rsidRPr="006E71D6" w:rsidRDefault="00784310" w:rsidP="00784310">
      <w:pPr>
        <w:pStyle w:val="1bodycopy10pt"/>
        <w:rPr>
          <w:rFonts w:ascii="Times New Roman" w:hAnsi="Times New Roman"/>
          <w:sz w:val="24"/>
          <w:lang w:val="en-GB" w:eastAsia="en-GB"/>
        </w:rPr>
      </w:pPr>
      <w:r w:rsidRPr="006E71D6">
        <w:rPr>
          <w:lang w:val="en-GB" w:eastAsia="en-GB"/>
        </w:rPr>
        <w:t xml:space="preserve">We </w:t>
      </w:r>
      <w:r w:rsidR="005F05BD" w:rsidRPr="006E71D6">
        <w:rPr>
          <w:lang w:val="en-GB" w:eastAsia="en-GB"/>
        </w:rPr>
        <w:t>may</w:t>
      </w:r>
      <w:r w:rsidRPr="006E71D6">
        <w:rPr>
          <w:lang w:val="en-GB" w:eastAsia="en-GB"/>
        </w:rPr>
        <w:t xml:space="preserve"> also provide the following interventions:</w:t>
      </w:r>
    </w:p>
    <w:p w14:paraId="033FA8C7" w14:textId="78853DC3" w:rsidR="00784310" w:rsidRPr="006E71D6" w:rsidRDefault="00784310" w:rsidP="00784310">
      <w:pPr>
        <w:pStyle w:val="1bodycopy10pt"/>
        <w:rPr>
          <w:shd w:val="clear" w:color="auto" w:fill="FFFF00"/>
          <w:lang w:val="en-GB" w:eastAsia="en-GB"/>
        </w:rPr>
      </w:pPr>
      <w:r w:rsidRPr="006E71D6">
        <w:rPr>
          <w:rFonts w:ascii="Times New Roman" w:hAnsi="Times New Roman"/>
          <w:sz w:val="14"/>
          <w:szCs w:val="14"/>
          <w:shd w:val="clear" w:color="auto" w:fill="FFFF00"/>
          <w:lang w:val="en-GB" w:eastAsia="en-GB"/>
        </w:rPr>
        <w:t> </w:t>
      </w:r>
    </w:p>
    <w:tbl>
      <w:tblPr>
        <w:tblW w:w="9026"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2249"/>
        <w:gridCol w:w="2771"/>
        <w:gridCol w:w="4006"/>
      </w:tblGrid>
      <w:tr w:rsidR="00784310" w:rsidRPr="006E71D6" w14:paraId="6E84094C" w14:textId="77777777" w:rsidTr="00A02B54">
        <w:trPr>
          <w:cantSplit/>
        </w:trPr>
        <w:tc>
          <w:tcPr>
            <w:tcW w:w="0" w:type="auto"/>
            <w:shd w:val="clear" w:color="auto" w:fill="auto"/>
            <w:hideMark/>
          </w:tcPr>
          <w:p w14:paraId="3C3A9CC1" w14:textId="77777777" w:rsidR="00784310" w:rsidRPr="006E71D6" w:rsidRDefault="00784310" w:rsidP="00784310">
            <w:pPr>
              <w:pStyle w:val="1bodycopy10pt"/>
              <w:rPr>
                <w:rFonts w:ascii="Times New Roman" w:hAnsi="Times New Roman"/>
                <w:b/>
                <w:caps/>
                <w:sz w:val="24"/>
                <w:lang w:val="en-GB" w:eastAsia="en-GB"/>
              </w:rPr>
            </w:pPr>
            <w:r w:rsidRPr="006E71D6">
              <w:rPr>
                <w:b/>
                <w:caps/>
                <w:lang w:val="en-GB" w:eastAsia="en-GB"/>
              </w:rPr>
              <w:t>Area of need </w:t>
            </w:r>
          </w:p>
        </w:tc>
        <w:tc>
          <w:tcPr>
            <w:tcW w:w="0" w:type="auto"/>
            <w:shd w:val="clear" w:color="auto" w:fill="auto"/>
            <w:hideMark/>
          </w:tcPr>
          <w:p w14:paraId="2F9C7660" w14:textId="77777777" w:rsidR="00784310" w:rsidRPr="006E71D6" w:rsidRDefault="00784310" w:rsidP="00784310">
            <w:pPr>
              <w:pStyle w:val="1bodycopy10pt"/>
              <w:rPr>
                <w:rFonts w:ascii="Times New Roman" w:hAnsi="Times New Roman"/>
                <w:b/>
                <w:caps/>
                <w:sz w:val="24"/>
                <w:lang w:val="en-GB" w:eastAsia="en-GB"/>
              </w:rPr>
            </w:pPr>
            <w:r w:rsidRPr="006E71D6">
              <w:rPr>
                <w:b/>
                <w:caps/>
                <w:lang w:val="en-GB" w:eastAsia="en-GB"/>
              </w:rPr>
              <w:t>Condition</w:t>
            </w:r>
          </w:p>
        </w:tc>
        <w:tc>
          <w:tcPr>
            <w:tcW w:w="0" w:type="auto"/>
            <w:shd w:val="clear" w:color="auto" w:fill="auto"/>
            <w:hideMark/>
          </w:tcPr>
          <w:p w14:paraId="20761EB0" w14:textId="77777777" w:rsidR="00784310" w:rsidRPr="006E71D6" w:rsidRDefault="00784310" w:rsidP="00784310">
            <w:pPr>
              <w:pStyle w:val="1bodycopy10pt"/>
              <w:rPr>
                <w:rFonts w:ascii="Times New Roman" w:hAnsi="Times New Roman"/>
                <w:b/>
                <w:caps/>
                <w:sz w:val="24"/>
                <w:lang w:val="en-GB" w:eastAsia="en-GB"/>
              </w:rPr>
            </w:pPr>
            <w:r w:rsidRPr="006E71D6">
              <w:rPr>
                <w:b/>
                <w:caps/>
                <w:lang w:val="en-GB" w:eastAsia="en-GB"/>
              </w:rPr>
              <w:t>How we support these pupils</w:t>
            </w:r>
          </w:p>
        </w:tc>
      </w:tr>
      <w:tr w:rsidR="00784310" w:rsidRPr="006E71D6" w14:paraId="0407BCB6" w14:textId="77777777" w:rsidTr="002C27F0">
        <w:trPr>
          <w:cantSplit/>
          <w:trHeight w:val="420"/>
        </w:trPr>
        <w:tc>
          <w:tcPr>
            <w:tcW w:w="0" w:type="auto"/>
            <w:vMerge w:val="restart"/>
            <w:shd w:val="clear" w:color="auto" w:fill="auto"/>
            <w:hideMark/>
          </w:tcPr>
          <w:p w14:paraId="5A658DC3" w14:textId="77777777" w:rsidR="00784310" w:rsidRPr="006E71D6" w:rsidRDefault="00784310" w:rsidP="00784310">
            <w:pPr>
              <w:pStyle w:val="1bodycopy10pt"/>
              <w:rPr>
                <w:rFonts w:ascii="Times New Roman" w:hAnsi="Times New Roman"/>
                <w:b/>
                <w:sz w:val="24"/>
                <w:lang w:val="en-GB" w:eastAsia="en-GB"/>
              </w:rPr>
            </w:pPr>
            <w:r w:rsidRPr="006E71D6">
              <w:rPr>
                <w:b/>
                <w:lang w:val="en-GB" w:eastAsia="en-GB"/>
              </w:rPr>
              <w:t>Communication and interaction</w:t>
            </w:r>
          </w:p>
        </w:tc>
        <w:tc>
          <w:tcPr>
            <w:tcW w:w="0" w:type="auto"/>
            <w:shd w:val="clear" w:color="auto" w:fill="auto"/>
            <w:hideMark/>
          </w:tcPr>
          <w:p w14:paraId="04FC5413" w14:textId="77777777" w:rsidR="00784310" w:rsidRPr="006E71D6" w:rsidRDefault="00784310" w:rsidP="00784310">
            <w:pPr>
              <w:pStyle w:val="1bodycopy10pt"/>
              <w:rPr>
                <w:rFonts w:ascii="Times New Roman" w:hAnsi="Times New Roman"/>
                <w:sz w:val="24"/>
                <w:lang w:val="en-GB" w:eastAsia="en-GB"/>
              </w:rPr>
            </w:pPr>
            <w:r w:rsidRPr="006E71D6">
              <w:rPr>
                <w:lang w:val="en-GB" w:eastAsia="en-GB"/>
              </w:rPr>
              <w:t>Autis</w:t>
            </w:r>
            <w:r w:rsidR="005F05BD" w:rsidRPr="006E71D6">
              <w:rPr>
                <w:lang w:val="en-GB" w:eastAsia="en-GB"/>
              </w:rPr>
              <w:t>m</w:t>
            </w:r>
            <w:r w:rsidRPr="006E71D6">
              <w:rPr>
                <w:lang w:val="en-GB" w:eastAsia="en-GB"/>
              </w:rPr>
              <w:t xml:space="preserve"> spectrum disorder</w:t>
            </w:r>
            <w:r w:rsidR="00BB4020" w:rsidRPr="006E71D6">
              <w:rPr>
                <w:lang w:val="en-GB" w:eastAsia="en-GB"/>
              </w:rPr>
              <w:t xml:space="preserve"> (ASD)</w:t>
            </w:r>
          </w:p>
        </w:tc>
        <w:tc>
          <w:tcPr>
            <w:tcW w:w="0" w:type="auto"/>
            <w:shd w:val="clear" w:color="auto" w:fill="auto"/>
          </w:tcPr>
          <w:p w14:paraId="1F6BC23F" w14:textId="1EE6CB8E" w:rsidR="00784310" w:rsidRPr="006E71D6" w:rsidRDefault="00D42D27" w:rsidP="00784310">
            <w:pPr>
              <w:pStyle w:val="1bodycopy10pt"/>
              <w:rPr>
                <w:lang w:val="en-GB" w:eastAsia="en-GB"/>
              </w:rPr>
            </w:pPr>
            <w:r w:rsidRPr="006E71D6">
              <w:t xml:space="preserve">- Use of visual timetables, Now &amp; Next boards, and Widgit-supported materials </w:t>
            </w:r>
            <w:r w:rsidRPr="006E71D6">
              <w:br/>
              <w:t xml:space="preserve">- Structured routines and social stories </w:t>
            </w:r>
            <w:r w:rsidRPr="006E71D6">
              <w:br/>
              <w:t xml:space="preserve">- Access to a quiet space </w:t>
            </w:r>
            <w:r w:rsidRPr="006E71D6">
              <w:br/>
              <w:t xml:space="preserve">- Small group or 1:1 </w:t>
            </w:r>
            <w:proofErr w:type="gramStart"/>
            <w:r w:rsidRPr="006E71D6">
              <w:t>interventions</w:t>
            </w:r>
            <w:proofErr w:type="gramEnd"/>
            <w:r w:rsidRPr="006E71D6">
              <w:t xml:space="preserve"> focusing on communication, social interaction, and sensory regulation</w:t>
            </w:r>
          </w:p>
        </w:tc>
      </w:tr>
      <w:tr w:rsidR="00784310" w:rsidRPr="006E71D6" w14:paraId="29D8BC12" w14:textId="77777777" w:rsidTr="002C27F0">
        <w:trPr>
          <w:cantSplit/>
          <w:trHeight w:val="420"/>
        </w:trPr>
        <w:tc>
          <w:tcPr>
            <w:tcW w:w="0" w:type="auto"/>
            <w:vMerge/>
            <w:shd w:val="clear" w:color="auto" w:fill="auto"/>
            <w:hideMark/>
          </w:tcPr>
          <w:p w14:paraId="37DF5315" w14:textId="77777777" w:rsidR="00784310" w:rsidRPr="006E71D6" w:rsidRDefault="00784310" w:rsidP="00784310">
            <w:pPr>
              <w:pStyle w:val="1bodycopy10pt"/>
              <w:rPr>
                <w:rFonts w:ascii="Times New Roman" w:hAnsi="Times New Roman"/>
                <w:b/>
                <w:sz w:val="24"/>
                <w:lang w:val="en-GB" w:eastAsia="en-GB"/>
              </w:rPr>
            </w:pPr>
          </w:p>
        </w:tc>
        <w:tc>
          <w:tcPr>
            <w:tcW w:w="0" w:type="auto"/>
            <w:shd w:val="clear" w:color="auto" w:fill="auto"/>
            <w:hideMark/>
          </w:tcPr>
          <w:p w14:paraId="0D83129E" w14:textId="77777777" w:rsidR="00784310" w:rsidRPr="006E71D6" w:rsidRDefault="00784310" w:rsidP="00784310">
            <w:pPr>
              <w:pStyle w:val="1bodycopy10pt"/>
              <w:rPr>
                <w:rFonts w:ascii="Times New Roman" w:hAnsi="Times New Roman"/>
                <w:sz w:val="24"/>
                <w:lang w:val="en-GB" w:eastAsia="en-GB"/>
              </w:rPr>
            </w:pPr>
            <w:r w:rsidRPr="006E71D6">
              <w:rPr>
                <w:lang w:val="en-GB" w:eastAsia="en-GB"/>
              </w:rPr>
              <w:t>Speech and language difficulties</w:t>
            </w:r>
          </w:p>
        </w:tc>
        <w:tc>
          <w:tcPr>
            <w:tcW w:w="0" w:type="auto"/>
            <w:shd w:val="clear" w:color="auto" w:fill="auto"/>
          </w:tcPr>
          <w:p w14:paraId="786DDD89" w14:textId="5293E107" w:rsidR="00784310" w:rsidRPr="006E71D6" w:rsidRDefault="00D42D27" w:rsidP="00784310">
            <w:pPr>
              <w:pStyle w:val="1bodycopy10pt"/>
              <w:rPr>
                <w:lang w:val="en-GB" w:eastAsia="en-GB"/>
              </w:rPr>
            </w:pPr>
            <w:r w:rsidRPr="006E71D6">
              <w:t>- Targeted Speech and Language interventions (</w:t>
            </w:r>
            <w:proofErr w:type="gramStart"/>
            <w:r w:rsidRPr="006E71D6">
              <w:t>e.g.</w:t>
            </w:r>
            <w:proofErr w:type="gramEnd"/>
            <w:r w:rsidRPr="006E71D6">
              <w:t xml:space="preserve"> BLAST, NELI) </w:t>
            </w:r>
            <w:r w:rsidRPr="006E71D6">
              <w:br/>
              <w:t xml:space="preserve">- Use of Widgit symbols to support understanding </w:t>
            </w:r>
            <w:r w:rsidRPr="006E71D6">
              <w:br/>
              <w:t xml:space="preserve">- SALT input and support </w:t>
            </w:r>
            <w:proofErr w:type="spellStart"/>
            <w:r w:rsidRPr="006E71D6">
              <w:t>programmes</w:t>
            </w:r>
            <w:proofErr w:type="spellEnd"/>
            <w:r w:rsidRPr="006E71D6">
              <w:t xml:space="preserve"> implemented in class </w:t>
            </w:r>
            <w:r w:rsidRPr="006E71D6">
              <w:br/>
              <w:t>- Vocabulary pre-teaching and language modelling</w:t>
            </w:r>
          </w:p>
        </w:tc>
      </w:tr>
      <w:tr w:rsidR="00784310" w:rsidRPr="006E71D6" w14:paraId="40C620C6" w14:textId="77777777" w:rsidTr="002C27F0">
        <w:trPr>
          <w:cantSplit/>
          <w:trHeight w:val="420"/>
        </w:trPr>
        <w:tc>
          <w:tcPr>
            <w:tcW w:w="0" w:type="auto"/>
            <w:vMerge w:val="restart"/>
            <w:shd w:val="clear" w:color="auto" w:fill="auto"/>
            <w:hideMark/>
          </w:tcPr>
          <w:p w14:paraId="7AB3B635" w14:textId="77777777" w:rsidR="00784310" w:rsidRPr="006E71D6" w:rsidRDefault="00784310" w:rsidP="00784310">
            <w:pPr>
              <w:pStyle w:val="1bodycopy10pt"/>
              <w:rPr>
                <w:rFonts w:ascii="Times New Roman" w:hAnsi="Times New Roman"/>
                <w:b/>
                <w:sz w:val="24"/>
                <w:lang w:val="en-GB" w:eastAsia="en-GB"/>
              </w:rPr>
            </w:pPr>
            <w:r w:rsidRPr="006E71D6">
              <w:rPr>
                <w:b/>
                <w:lang w:val="en-GB" w:eastAsia="en-GB"/>
              </w:rPr>
              <w:t>Cognition and learning</w:t>
            </w:r>
          </w:p>
        </w:tc>
        <w:tc>
          <w:tcPr>
            <w:tcW w:w="0" w:type="auto"/>
            <w:vMerge w:val="restart"/>
            <w:shd w:val="clear" w:color="auto" w:fill="auto"/>
            <w:hideMark/>
          </w:tcPr>
          <w:p w14:paraId="5B620DE2" w14:textId="77777777" w:rsidR="00784310" w:rsidRPr="006E71D6" w:rsidRDefault="00784310" w:rsidP="00784310">
            <w:pPr>
              <w:pStyle w:val="1bodycopy10pt"/>
              <w:rPr>
                <w:rFonts w:ascii="Times New Roman" w:hAnsi="Times New Roman"/>
                <w:sz w:val="24"/>
                <w:lang w:val="en-GB" w:eastAsia="en-GB"/>
              </w:rPr>
            </w:pPr>
            <w:r w:rsidRPr="006E71D6">
              <w:rPr>
                <w:lang w:val="en-GB" w:eastAsia="en-GB"/>
              </w:rPr>
              <w:t>Specific learning difficulties, including dyslexia, dyspraxia</w:t>
            </w:r>
            <w:r w:rsidR="005F05BD" w:rsidRPr="006E71D6">
              <w:rPr>
                <w:lang w:val="en-GB" w:eastAsia="en-GB"/>
              </w:rPr>
              <w:t xml:space="preserve"> and</w:t>
            </w:r>
            <w:r w:rsidRPr="006E71D6">
              <w:rPr>
                <w:lang w:val="en-GB" w:eastAsia="en-GB"/>
              </w:rPr>
              <w:t xml:space="preserve"> dyscalculia</w:t>
            </w:r>
          </w:p>
        </w:tc>
        <w:tc>
          <w:tcPr>
            <w:tcW w:w="0" w:type="auto"/>
            <w:vMerge w:val="restart"/>
            <w:shd w:val="clear" w:color="auto" w:fill="auto"/>
          </w:tcPr>
          <w:p w14:paraId="5BBB700A" w14:textId="6B0206B6" w:rsidR="00784310" w:rsidRPr="006E71D6" w:rsidRDefault="00D42D27" w:rsidP="00923758">
            <w:pPr>
              <w:pStyle w:val="1bodycopy10pt"/>
            </w:pPr>
            <w:r w:rsidRPr="006E71D6">
              <w:t xml:space="preserve">- Multi-sensory learning approaches </w:t>
            </w:r>
            <w:r w:rsidRPr="006E71D6">
              <w:br/>
              <w:t xml:space="preserve">- Precision teaching and overlearning techniques </w:t>
            </w:r>
            <w:r w:rsidRPr="006E71D6">
              <w:br/>
              <w:t xml:space="preserve">- Access to overlays, </w:t>
            </w:r>
            <w:proofErr w:type="spellStart"/>
            <w:r w:rsidRPr="006E71D6">
              <w:t>coloured</w:t>
            </w:r>
            <w:proofErr w:type="spellEnd"/>
            <w:r w:rsidRPr="006E71D6">
              <w:t xml:space="preserve"> paper, enlarged print </w:t>
            </w:r>
            <w:r w:rsidRPr="006E71D6">
              <w:br/>
              <w:t xml:space="preserve">- Use of ICT tools (e.g., Clicker, voice-to-text) </w:t>
            </w:r>
            <w:r w:rsidRPr="006E71D6">
              <w:br/>
              <w:t xml:space="preserve">- Targeted intervention groups (e.g., FFT, </w:t>
            </w:r>
            <w:proofErr w:type="spellStart"/>
            <w:r w:rsidRPr="006E71D6">
              <w:t>NumberSense</w:t>
            </w:r>
            <w:proofErr w:type="spellEnd"/>
            <w:r w:rsidRPr="006E71D6">
              <w:t>)</w:t>
            </w:r>
          </w:p>
        </w:tc>
      </w:tr>
      <w:tr w:rsidR="00784310" w:rsidRPr="006E71D6" w14:paraId="00D75D3F" w14:textId="77777777" w:rsidTr="002C27F0">
        <w:trPr>
          <w:cantSplit/>
          <w:trHeight w:val="420"/>
        </w:trPr>
        <w:tc>
          <w:tcPr>
            <w:tcW w:w="0" w:type="auto"/>
            <w:vMerge/>
            <w:shd w:val="clear" w:color="auto" w:fill="auto"/>
            <w:hideMark/>
          </w:tcPr>
          <w:p w14:paraId="0BE43069" w14:textId="77777777" w:rsidR="00784310" w:rsidRPr="006E71D6" w:rsidRDefault="00784310" w:rsidP="00784310">
            <w:pPr>
              <w:pStyle w:val="1bodycopy10pt"/>
              <w:rPr>
                <w:rFonts w:ascii="Times New Roman" w:hAnsi="Times New Roman"/>
                <w:b/>
                <w:sz w:val="24"/>
                <w:lang w:val="en-GB" w:eastAsia="en-GB"/>
              </w:rPr>
            </w:pPr>
          </w:p>
        </w:tc>
        <w:tc>
          <w:tcPr>
            <w:tcW w:w="0" w:type="auto"/>
            <w:vMerge/>
            <w:shd w:val="clear" w:color="auto" w:fill="auto"/>
            <w:hideMark/>
          </w:tcPr>
          <w:p w14:paraId="4C21F5E0" w14:textId="77777777" w:rsidR="00784310" w:rsidRPr="006E71D6" w:rsidRDefault="00784310" w:rsidP="00784310">
            <w:pPr>
              <w:pStyle w:val="1bodycopy10pt"/>
              <w:rPr>
                <w:rFonts w:ascii="Times New Roman" w:hAnsi="Times New Roman"/>
                <w:sz w:val="24"/>
                <w:lang w:val="en-GB" w:eastAsia="en-GB"/>
              </w:rPr>
            </w:pPr>
          </w:p>
        </w:tc>
        <w:tc>
          <w:tcPr>
            <w:tcW w:w="0" w:type="auto"/>
            <w:vMerge/>
            <w:shd w:val="clear" w:color="auto" w:fill="auto"/>
          </w:tcPr>
          <w:p w14:paraId="4DE26206" w14:textId="77777777" w:rsidR="00784310" w:rsidRPr="006E71D6" w:rsidRDefault="00784310" w:rsidP="00784310">
            <w:pPr>
              <w:pStyle w:val="1bodycopy10pt"/>
              <w:rPr>
                <w:rFonts w:ascii="Times New Roman" w:hAnsi="Times New Roman"/>
                <w:sz w:val="24"/>
                <w:lang w:val="en-GB" w:eastAsia="en-GB"/>
              </w:rPr>
            </w:pPr>
          </w:p>
        </w:tc>
      </w:tr>
      <w:tr w:rsidR="00784310" w:rsidRPr="006E71D6" w14:paraId="4F38C8DC" w14:textId="77777777" w:rsidTr="002C27F0">
        <w:trPr>
          <w:cantSplit/>
          <w:trHeight w:val="396"/>
        </w:trPr>
        <w:tc>
          <w:tcPr>
            <w:tcW w:w="0" w:type="auto"/>
            <w:vMerge/>
            <w:shd w:val="clear" w:color="auto" w:fill="auto"/>
            <w:hideMark/>
          </w:tcPr>
          <w:p w14:paraId="6120DDED" w14:textId="77777777" w:rsidR="00784310" w:rsidRPr="006E71D6" w:rsidRDefault="00784310" w:rsidP="00784310">
            <w:pPr>
              <w:pStyle w:val="1bodycopy10pt"/>
              <w:rPr>
                <w:rFonts w:ascii="Times New Roman" w:hAnsi="Times New Roman"/>
                <w:b/>
                <w:sz w:val="24"/>
                <w:lang w:val="en-GB" w:eastAsia="en-GB"/>
              </w:rPr>
            </w:pPr>
          </w:p>
        </w:tc>
        <w:tc>
          <w:tcPr>
            <w:tcW w:w="0" w:type="auto"/>
            <w:vMerge/>
            <w:shd w:val="clear" w:color="auto" w:fill="auto"/>
            <w:hideMark/>
          </w:tcPr>
          <w:p w14:paraId="44EEB519" w14:textId="77777777" w:rsidR="00784310" w:rsidRPr="006E71D6" w:rsidRDefault="00784310" w:rsidP="00784310">
            <w:pPr>
              <w:pStyle w:val="1bodycopy10pt"/>
              <w:rPr>
                <w:rFonts w:ascii="Times New Roman" w:hAnsi="Times New Roman"/>
                <w:sz w:val="24"/>
                <w:lang w:val="en-GB" w:eastAsia="en-GB"/>
              </w:rPr>
            </w:pPr>
          </w:p>
        </w:tc>
        <w:tc>
          <w:tcPr>
            <w:tcW w:w="0" w:type="auto"/>
            <w:vMerge/>
            <w:shd w:val="clear" w:color="auto" w:fill="auto"/>
          </w:tcPr>
          <w:p w14:paraId="14A669E2" w14:textId="77777777" w:rsidR="00784310" w:rsidRPr="006E71D6" w:rsidRDefault="00784310" w:rsidP="00784310">
            <w:pPr>
              <w:pStyle w:val="1bodycopy10pt"/>
              <w:rPr>
                <w:rFonts w:ascii="Times New Roman" w:hAnsi="Times New Roman"/>
                <w:sz w:val="24"/>
                <w:lang w:val="en-GB" w:eastAsia="en-GB"/>
              </w:rPr>
            </w:pPr>
          </w:p>
        </w:tc>
      </w:tr>
      <w:tr w:rsidR="00784310" w:rsidRPr="006E71D6" w14:paraId="6CE42F8F" w14:textId="77777777" w:rsidTr="002C27F0">
        <w:trPr>
          <w:cantSplit/>
          <w:trHeight w:val="420"/>
        </w:trPr>
        <w:tc>
          <w:tcPr>
            <w:tcW w:w="0" w:type="auto"/>
            <w:vMerge/>
            <w:shd w:val="clear" w:color="auto" w:fill="auto"/>
            <w:hideMark/>
          </w:tcPr>
          <w:p w14:paraId="507E7DE2" w14:textId="77777777" w:rsidR="00784310" w:rsidRPr="006E71D6" w:rsidRDefault="00784310" w:rsidP="00784310">
            <w:pPr>
              <w:pStyle w:val="1bodycopy10pt"/>
              <w:rPr>
                <w:rFonts w:ascii="Times New Roman" w:hAnsi="Times New Roman"/>
                <w:b/>
                <w:sz w:val="24"/>
                <w:lang w:val="en-GB" w:eastAsia="en-GB"/>
              </w:rPr>
            </w:pPr>
          </w:p>
        </w:tc>
        <w:tc>
          <w:tcPr>
            <w:tcW w:w="0" w:type="auto"/>
            <w:shd w:val="clear" w:color="auto" w:fill="auto"/>
            <w:hideMark/>
          </w:tcPr>
          <w:p w14:paraId="1FB01867" w14:textId="77777777" w:rsidR="00784310" w:rsidRPr="006E71D6" w:rsidRDefault="00784310" w:rsidP="00784310">
            <w:pPr>
              <w:pStyle w:val="1bodycopy10pt"/>
              <w:rPr>
                <w:rFonts w:ascii="Times New Roman" w:hAnsi="Times New Roman"/>
                <w:sz w:val="24"/>
                <w:lang w:val="en-GB" w:eastAsia="en-GB"/>
              </w:rPr>
            </w:pPr>
            <w:r w:rsidRPr="006E71D6">
              <w:rPr>
                <w:lang w:val="en-GB" w:eastAsia="en-GB"/>
              </w:rPr>
              <w:t>Moderate learning difficult</w:t>
            </w:r>
            <w:r w:rsidR="005F05BD" w:rsidRPr="006E71D6">
              <w:rPr>
                <w:lang w:val="en-GB" w:eastAsia="en-GB"/>
              </w:rPr>
              <w:t>ies</w:t>
            </w:r>
            <w:r w:rsidRPr="006E71D6">
              <w:rPr>
                <w:lang w:val="en-GB" w:eastAsia="en-GB"/>
              </w:rPr>
              <w:t> </w:t>
            </w:r>
          </w:p>
        </w:tc>
        <w:tc>
          <w:tcPr>
            <w:tcW w:w="0" w:type="auto"/>
            <w:shd w:val="clear" w:color="auto" w:fill="auto"/>
          </w:tcPr>
          <w:p w14:paraId="41A4DDF7" w14:textId="08255D5A" w:rsidR="00784310" w:rsidRPr="006E71D6" w:rsidRDefault="00D42D27" w:rsidP="00784310">
            <w:pPr>
              <w:pStyle w:val="1bodycopy10pt"/>
              <w:rPr>
                <w:rFonts w:ascii="Times New Roman" w:hAnsi="Times New Roman"/>
                <w:sz w:val="24"/>
                <w:lang w:val="en-GB" w:eastAsia="en-GB"/>
              </w:rPr>
            </w:pPr>
            <w:r w:rsidRPr="006E71D6">
              <w:t xml:space="preserve">- Differentiated curriculum with visual aids </w:t>
            </w:r>
            <w:r w:rsidRPr="006E71D6">
              <w:br/>
              <w:t xml:space="preserve">- Scaffolded tasks and targeted support in class </w:t>
            </w:r>
            <w:r w:rsidRPr="006E71D6">
              <w:br/>
              <w:t xml:space="preserve">- Use of chunking, repetition, and modelling </w:t>
            </w:r>
            <w:r w:rsidRPr="006E71D6">
              <w:br/>
              <w:t>- Additional time and adult support where needed</w:t>
            </w:r>
          </w:p>
        </w:tc>
      </w:tr>
      <w:tr w:rsidR="00784310" w:rsidRPr="006E71D6" w14:paraId="154E51F5" w14:textId="77777777" w:rsidTr="002C27F0">
        <w:trPr>
          <w:cantSplit/>
          <w:trHeight w:val="420"/>
        </w:trPr>
        <w:tc>
          <w:tcPr>
            <w:tcW w:w="0" w:type="auto"/>
            <w:vMerge/>
            <w:shd w:val="clear" w:color="auto" w:fill="auto"/>
            <w:hideMark/>
          </w:tcPr>
          <w:p w14:paraId="09017132" w14:textId="77777777" w:rsidR="00784310" w:rsidRPr="006E71D6" w:rsidRDefault="00784310" w:rsidP="00784310">
            <w:pPr>
              <w:pStyle w:val="1bodycopy10pt"/>
              <w:rPr>
                <w:rFonts w:ascii="Times New Roman" w:hAnsi="Times New Roman"/>
                <w:b/>
                <w:sz w:val="24"/>
                <w:lang w:val="en-GB" w:eastAsia="en-GB"/>
              </w:rPr>
            </w:pPr>
          </w:p>
        </w:tc>
        <w:tc>
          <w:tcPr>
            <w:tcW w:w="0" w:type="auto"/>
            <w:shd w:val="clear" w:color="auto" w:fill="auto"/>
            <w:hideMark/>
          </w:tcPr>
          <w:p w14:paraId="1760428A" w14:textId="77777777" w:rsidR="00784310" w:rsidRPr="006E71D6" w:rsidRDefault="00784310" w:rsidP="00784310">
            <w:pPr>
              <w:pStyle w:val="1bodycopy10pt"/>
              <w:rPr>
                <w:rFonts w:ascii="Times New Roman" w:hAnsi="Times New Roman"/>
                <w:sz w:val="24"/>
                <w:lang w:val="en-GB" w:eastAsia="en-GB"/>
              </w:rPr>
            </w:pPr>
            <w:r w:rsidRPr="006E71D6">
              <w:rPr>
                <w:lang w:val="en-GB" w:eastAsia="en-GB"/>
              </w:rPr>
              <w:t>Severe learning difficult</w:t>
            </w:r>
            <w:r w:rsidR="005F05BD" w:rsidRPr="006E71D6">
              <w:rPr>
                <w:lang w:val="en-GB" w:eastAsia="en-GB"/>
              </w:rPr>
              <w:t>ies</w:t>
            </w:r>
          </w:p>
        </w:tc>
        <w:tc>
          <w:tcPr>
            <w:tcW w:w="0" w:type="auto"/>
            <w:shd w:val="clear" w:color="auto" w:fill="auto"/>
          </w:tcPr>
          <w:p w14:paraId="62E56486" w14:textId="6E7EA000" w:rsidR="00784310" w:rsidRPr="006E71D6" w:rsidRDefault="00D42D27" w:rsidP="00784310">
            <w:pPr>
              <w:pStyle w:val="1bodycopy10pt"/>
              <w:rPr>
                <w:rFonts w:ascii="Times New Roman" w:hAnsi="Times New Roman"/>
                <w:sz w:val="24"/>
                <w:lang w:val="en-GB" w:eastAsia="en-GB"/>
              </w:rPr>
            </w:pPr>
            <w:r w:rsidRPr="006E71D6">
              <w:t xml:space="preserve">- Highly </w:t>
            </w:r>
            <w:proofErr w:type="spellStart"/>
            <w:r w:rsidRPr="006E71D6">
              <w:t>personalised</w:t>
            </w:r>
            <w:proofErr w:type="spellEnd"/>
            <w:r w:rsidRPr="006E71D6">
              <w:t xml:space="preserve"> curriculum </w:t>
            </w:r>
            <w:r w:rsidRPr="006E71D6">
              <w:br/>
              <w:t xml:space="preserve">- Use of external professionals for planning and support (e.g., Educational Psychologist, SEN specialist teams) </w:t>
            </w:r>
            <w:r w:rsidRPr="006E71D6">
              <w:br/>
              <w:t xml:space="preserve">- Use of concrete materials and experiential learning </w:t>
            </w:r>
            <w:r w:rsidRPr="006E71D6">
              <w:br/>
              <w:t>- Regular IEP reviews with family involvement</w:t>
            </w:r>
          </w:p>
        </w:tc>
      </w:tr>
      <w:tr w:rsidR="00784310" w:rsidRPr="006E71D6" w14:paraId="3B9F76C0" w14:textId="77777777" w:rsidTr="002C27F0">
        <w:trPr>
          <w:cantSplit/>
          <w:trHeight w:val="420"/>
        </w:trPr>
        <w:tc>
          <w:tcPr>
            <w:tcW w:w="0" w:type="auto"/>
            <w:vMerge w:val="restart"/>
            <w:shd w:val="clear" w:color="auto" w:fill="auto"/>
            <w:hideMark/>
          </w:tcPr>
          <w:p w14:paraId="78AADF58" w14:textId="77777777" w:rsidR="00784310" w:rsidRPr="006E71D6" w:rsidRDefault="00784310" w:rsidP="00784310">
            <w:pPr>
              <w:pStyle w:val="1bodycopy10pt"/>
              <w:rPr>
                <w:rFonts w:ascii="Times New Roman" w:hAnsi="Times New Roman"/>
                <w:b/>
                <w:sz w:val="24"/>
                <w:lang w:val="en-GB" w:eastAsia="en-GB"/>
              </w:rPr>
            </w:pPr>
            <w:r w:rsidRPr="006E71D6">
              <w:rPr>
                <w:b/>
                <w:lang w:val="en-GB" w:eastAsia="en-GB"/>
              </w:rPr>
              <w:t>Social, emotional and mental health </w:t>
            </w:r>
          </w:p>
          <w:p w14:paraId="4E472DC7" w14:textId="77777777" w:rsidR="00784310" w:rsidRPr="006E71D6" w:rsidRDefault="00784310" w:rsidP="00784310">
            <w:pPr>
              <w:pStyle w:val="1bodycopy10pt"/>
              <w:rPr>
                <w:rFonts w:ascii="Times New Roman" w:hAnsi="Times New Roman"/>
                <w:b/>
                <w:sz w:val="24"/>
                <w:lang w:val="en-GB" w:eastAsia="en-GB"/>
              </w:rPr>
            </w:pPr>
            <w:r w:rsidRPr="006E71D6">
              <w:rPr>
                <w:b/>
                <w:lang w:val="en-GB" w:eastAsia="en-GB"/>
              </w:rPr>
              <w:t> </w:t>
            </w:r>
          </w:p>
        </w:tc>
        <w:tc>
          <w:tcPr>
            <w:tcW w:w="0" w:type="auto"/>
            <w:shd w:val="clear" w:color="auto" w:fill="auto"/>
            <w:hideMark/>
          </w:tcPr>
          <w:p w14:paraId="1BB3FA0C" w14:textId="77777777" w:rsidR="00784310" w:rsidRPr="006E71D6" w:rsidRDefault="00784310" w:rsidP="00784310">
            <w:pPr>
              <w:pStyle w:val="1bodycopy10pt"/>
              <w:rPr>
                <w:rFonts w:ascii="Times New Roman" w:hAnsi="Times New Roman"/>
                <w:sz w:val="24"/>
                <w:lang w:val="en-GB" w:eastAsia="en-GB"/>
              </w:rPr>
            </w:pPr>
            <w:r w:rsidRPr="006E71D6">
              <w:rPr>
                <w:lang w:val="en-GB" w:eastAsia="en-GB"/>
              </w:rPr>
              <w:t>ADHD, ADD</w:t>
            </w:r>
          </w:p>
        </w:tc>
        <w:tc>
          <w:tcPr>
            <w:tcW w:w="0" w:type="auto"/>
            <w:shd w:val="clear" w:color="auto" w:fill="auto"/>
          </w:tcPr>
          <w:p w14:paraId="628C4E29" w14:textId="04CFB934" w:rsidR="00784310" w:rsidRPr="006E71D6" w:rsidRDefault="00D42D27" w:rsidP="00923758">
            <w:pPr>
              <w:pStyle w:val="1bodycopy10pt"/>
            </w:pPr>
            <w:r w:rsidRPr="006E71D6">
              <w:t xml:space="preserve">- </w:t>
            </w:r>
            <w:proofErr w:type="spellStart"/>
            <w:r w:rsidRPr="006E71D6">
              <w:t>Behaviour</w:t>
            </w:r>
            <w:proofErr w:type="spellEnd"/>
            <w:r w:rsidRPr="006E71D6">
              <w:t xml:space="preserve"> support plans and clear routines </w:t>
            </w:r>
            <w:r w:rsidRPr="006E71D6">
              <w:br/>
              <w:t xml:space="preserve">- Access to sensory breaks, fidget tools, and quiet spaces </w:t>
            </w:r>
            <w:r w:rsidRPr="006E71D6">
              <w:br/>
              <w:t xml:space="preserve">- Social and emotional regulation sessions </w:t>
            </w:r>
            <w:r w:rsidRPr="006E71D6">
              <w:br/>
              <w:t>- Therapeutic Play and Zones of Regulation curriculum</w:t>
            </w:r>
          </w:p>
        </w:tc>
      </w:tr>
      <w:tr w:rsidR="00784310" w:rsidRPr="006E71D6" w14:paraId="3F40F194" w14:textId="77777777" w:rsidTr="002C27F0">
        <w:trPr>
          <w:cantSplit/>
          <w:trHeight w:val="420"/>
        </w:trPr>
        <w:tc>
          <w:tcPr>
            <w:tcW w:w="0" w:type="auto"/>
            <w:vMerge/>
            <w:shd w:val="clear" w:color="auto" w:fill="auto"/>
            <w:hideMark/>
          </w:tcPr>
          <w:p w14:paraId="6F9B8741" w14:textId="77777777" w:rsidR="00784310" w:rsidRPr="006E71D6" w:rsidRDefault="00784310" w:rsidP="00784310">
            <w:pPr>
              <w:pStyle w:val="1bodycopy10pt"/>
              <w:rPr>
                <w:rFonts w:ascii="Times New Roman" w:hAnsi="Times New Roman"/>
                <w:b/>
                <w:sz w:val="24"/>
                <w:lang w:val="en-GB" w:eastAsia="en-GB"/>
              </w:rPr>
            </w:pPr>
          </w:p>
        </w:tc>
        <w:tc>
          <w:tcPr>
            <w:tcW w:w="0" w:type="auto"/>
            <w:shd w:val="clear" w:color="auto" w:fill="auto"/>
            <w:hideMark/>
          </w:tcPr>
          <w:p w14:paraId="3CA0AAD8" w14:textId="77777777" w:rsidR="00784310" w:rsidRPr="006E71D6" w:rsidRDefault="00784310" w:rsidP="00784310">
            <w:pPr>
              <w:pStyle w:val="1bodycopy10pt"/>
              <w:rPr>
                <w:rFonts w:ascii="Times New Roman" w:hAnsi="Times New Roman"/>
                <w:sz w:val="24"/>
                <w:lang w:val="en-GB" w:eastAsia="en-GB"/>
              </w:rPr>
            </w:pPr>
            <w:r w:rsidRPr="006E71D6">
              <w:rPr>
                <w:lang w:val="en-GB" w:eastAsia="en-GB"/>
              </w:rPr>
              <w:t>Adverse childhood experiences and/or mental health issues</w:t>
            </w:r>
          </w:p>
        </w:tc>
        <w:tc>
          <w:tcPr>
            <w:tcW w:w="0" w:type="auto"/>
            <w:shd w:val="clear" w:color="auto" w:fill="auto"/>
          </w:tcPr>
          <w:p w14:paraId="7AC6FF66" w14:textId="6C53E87D" w:rsidR="00784310" w:rsidRPr="006E71D6" w:rsidRDefault="00D42D27" w:rsidP="00784310">
            <w:pPr>
              <w:pStyle w:val="1bodycopy10pt"/>
              <w:rPr>
                <w:lang w:val="en-GB" w:eastAsia="en-GB"/>
              </w:rPr>
            </w:pPr>
            <w:r w:rsidRPr="006E71D6">
              <w:t xml:space="preserve">- Regular check-ins with trusted adults </w:t>
            </w:r>
            <w:r w:rsidRPr="006E71D6">
              <w:br/>
              <w:t xml:space="preserve">- Referral to CAMHS or MHST where appropriate </w:t>
            </w:r>
            <w:r w:rsidRPr="006E71D6">
              <w:br/>
              <w:t xml:space="preserve">- ELSA sessions, therapeutic play, and nurture groups </w:t>
            </w:r>
            <w:r w:rsidRPr="006E71D6">
              <w:br/>
              <w:t>- Trauma-informed approaches embedded in whole school practice</w:t>
            </w:r>
          </w:p>
        </w:tc>
      </w:tr>
      <w:tr w:rsidR="00784310" w:rsidRPr="006E71D6" w14:paraId="19D81A30" w14:textId="77777777" w:rsidTr="002C27F0">
        <w:trPr>
          <w:cantSplit/>
          <w:trHeight w:val="420"/>
        </w:trPr>
        <w:tc>
          <w:tcPr>
            <w:tcW w:w="0" w:type="auto"/>
            <w:vMerge w:val="restart"/>
            <w:shd w:val="clear" w:color="auto" w:fill="auto"/>
            <w:hideMark/>
          </w:tcPr>
          <w:p w14:paraId="3980889E" w14:textId="77777777" w:rsidR="00784310" w:rsidRPr="006E71D6" w:rsidRDefault="00784310" w:rsidP="00784310">
            <w:pPr>
              <w:pStyle w:val="1bodycopy10pt"/>
              <w:rPr>
                <w:rFonts w:ascii="Times New Roman" w:hAnsi="Times New Roman"/>
                <w:b/>
                <w:sz w:val="24"/>
                <w:lang w:val="en-GB" w:eastAsia="en-GB"/>
              </w:rPr>
            </w:pPr>
            <w:r w:rsidRPr="006E71D6">
              <w:rPr>
                <w:b/>
                <w:lang w:val="en-GB" w:eastAsia="en-GB"/>
              </w:rPr>
              <w:t>Sensory and/or physical </w:t>
            </w:r>
          </w:p>
        </w:tc>
        <w:tc>
          <w:tcPr>
            <w:tcW w:w="0" w:type="auto"/>
            <w:shd w:val="clear" w:color="auto" w:fill="auto"/>
            <w:hideMark/>
          </w:tcPr>
          <w:p w14:paraId="1305E4AD" w14:textId="77777777" w:rsidR="00784310" w:rsidRPr="006E71D6" w:rsidRDefault="00784310" w:rsidP="00784310">
            <w:pPr>
              <w:pStyle w:val="1bodycopy10pt"/>
              <w:rPr>
                <w:rFonts w:ascii="Times New Roman" w:hAnsi="Times New Roman"/>
                <w:sz w:val="24"/>
                <w:lang w:val="en-GB" w:eastAsia="en-GB"/>
              </w:rPr>
            </w:pPr>
            <w:r w:rsidRPr="006E71D6">
              <w:rPr>
                <w:lang w:val="en-GB" w:eastAsia="en-GB"/>
              </w:rPr>
              <w:t>Hearing impairment</w:t>
            </w:r>
          </w:p>
        </w:tc>
        <w:tc>
          <w:tcPr>
            <w:tcW w:w="0" w:type="auto"/>
            <w:shd w:val="clear" w:color="auto" w:fill="auto"/>
          </w:tcPr>
          <w:p w14:paraId="64227B11" w14:textId="473CC316" w:rsidR="00784310" w:rsidRPr="006E71D6" w:rsidRDefault="00D42D27" w:rsidP="00D42D27">
            <w:pPr>
              <w:pStyle w:val="1bodycopy10pt"/>
              <w:rPr>
                <w:rFonts w:ascii="Times New Roman" w:hAnsi="Times New Roman"/>
                <w:sz w:val="24"/>
                <w:lang w:val="en-GB" w:eastAsia="en-GB"/>
              </w:rPr>
            </w:pPr>
            <w:r w:rsidRPr="006E71D6">
              <w:t xml:space="preserve">- Liaison with Hearing Impairment Team </w:t>
            </w:r>
            <w:r w:rsidRPr="006E71D6">
              <w:br/>
              <w:t xml:space="preserve">- Preferential seating and visual support </w:t>
            </w:r>
            <w:r w:rsidRPr="006E71D6">
              <w:br/>
              <w:t xml:space="preserve">- Use of visual cues and checking for understanding </w:t>
            </w:r>
            <w:r w:rsidRPr="006E71D6">
              <w:br/>
              <w:t>- Adapted learning materials and hearing aids management support</w:t>
            </w:r>
          </w:p>
        </w:tc>
      </w:tr>
      <w:tr w:rsidR="00784310" w:rsidRPr="006E71D6" w14:paraId="760C1F6C" w14:textId="77777777" w:rsidTr="002C27F0">
        <w:trPr>
          <w:cantSplit/>
          <w:trHeight w:val="420"/>
        </w:trPr>
        <w:tc>
          <w:tcPr>
            <w:tcW w:w="0" w:type="auto"/>
            <w:vMerge/>
            <w:shd w:val="clear" w:color="auto" w:fill="auto"/>
            <w:hideMark/>
          </w:tcPr>
          <w:p w14:paraId="12716334" w14:textId="77777777" w:rsidR="00784310" w:rsidRPr="006E71D6" w:rsidRDefault="00784310" w:rsidP="00784310">
            <w:pPr>
              <w:pStyle w:val="1bodycopy10pt"/>
              <w:rPr>
                <w:rFonts w:ascii="Times New Roman" w:hAnsi="Times New Roman"/>
                <w:sz w:val="24"/>
                <w:lang w:val="en-GB" w:eastAsia="en-GB"/>
              </w:rPr>
            </w:pPr>
          </w:p>
        </w:tc>
        <w:tc>
          <w:tcPr>
            <w:tcW w:w="0" w:type="auto"/>
            <w:shd w:val="clear" w:color="auto" w:fill="auto"/>
            <w:hideMark/>
          </w:tcPr>
          <w:p w14:paraId="22F78B79" w14:textId="77777777" w:rsidR="00784310" w:rsidRPr="006E71D6" w:rsidRDefault="00784310" w:rsidP="00784310">
            <w:pPr>
              <w:pStyle w:val="1bodycopy10pt"/>
              <w:rPr>
                <w:rFonts w:ascii="Times New Roman" w:hAnsi="Times New Roman"/>
                <w:sz w:val="24"/>
                <w:lang w:val="en-GB" w:eastAsia="en-GB"/>
              </w:rPr>
            </w:pPr>
            <w:r w:rsidRPr="006E71D6">
              <w:rPr>
                <w:lang w:val="en-GB" w:eastAsia="en-GB"/>
              </w:rPr>
              <w:t>Visual impairment</w:t>
            </w:r>
          </w:p>
        </w:tc>
        <w:tc>
          <w:tcPr>
            <w:tcW w:w="0" w:type="auto"/>
            <w:shd w:val="clear" w:color="auto" w:fill="auto"/>
          </w:tcPr>
          <w:p w14:paraId="0DAE62AC" w14:textId="0AFD181B" w:rsidR="00784310" w:rsidRPr="006E71D6" w:rsidRDefault="00D42D27" w:rsidP="00784310">
            <w:pPr>
              <w:pStyle w:val="1bodycopy10pt"/>
              <w:rPr>
                <w:rFonts w:ascii="Times New Roman" w:hAnsi="Times New Roman"/>
                <w:sz w:val="24"/>
                <w:lang w:val="en-GB" w:eastAsia="en-GB"/>
              </w:rPr>
            </w:pPr>
            <w:r w:rsidRPr="006E71D6">
              <w:t xml:space="preserve">- Enlarged font, adapted reading materials, high-contrast resources </w:t>
            </w:r>
            <w:r w:rsidRPr="006E71D6">
              <w:br/>
              <w:t xml:space="preserve">- Support from the Visual Impairment Team </w:t>
            </w:r>
            <w:r w:rsidRPr="006E71D6">
              <w:br/>
              <w:t xml:space="preserve">- Seating arrangements to reduce glare and increase visibility </w:t>
            </w:r>
            <w:r w:rsidRPr="006E71D6">
              <w:br/>
              <w:t>- Mobility and independence support if required</w:t>
            </w:r>
          </w:p>
        </w:tc>
      </w:tr>
      <w:tr w:rsidR="00784310" w:rsidRPr="006E71D6" w14:paraId="4A5FB5E1" w14:textId="77777777" w:rsidTr="00A02B54">
        <w:trPr>
          <w:cantSplit/>
          <w:trHeight w:val="420"/>
        </w:trPr>
        <w:tc>
          <w:tcPr>
            <w:tcW w:w="0" w:type="auto"/>
            <w:vMerge/>
            <w:shd w:val="clear" w:color="auto" w:fill="auto"/>
            <w:hideMark/>
          </w:tcPr>
          <w:p w14:paraId="4A1E6240" w14:textId="77777777" w:rsidR="00784310" w:rsidRPr="006E71D6" w:rsidRDefault="00784310" w:rsidP="00784310">
            <w:pPr>
              <w:pStyle w:val="1bodycopy10pt"/>
              <w:rPr>
                <w:rFonts w:ascii="Times New Roman" w:hAnsi="Times New Roman"/>
                <w:sz w:val="24"/>
                <w:lang w:val="en-GB" w:eastAsia="en-GB"/>
              </w:rPr>
            </w:pPr>
          </w:p>
        </w:tc>
        <w:tc>
          <w:tcPr>
            <w:tcW w:w="0" w:type="auto"/>
            <w:shd w:val="clear" w:color="auto" w:fill="auto"/>
            <w:hideMark/>
          </w:tcPr>
          <w:p w14:paraId="0AAC205F" w14:textId="77777777" w:rsidR="00784310" w:rsidRPr="006E71D6" w:rsidRDefault="00741D11" w:rsidP="00784310">
            <w:pPr>
              <w:pStyle w:val="1bodycopy10pt"/>
              <w:rPr>
                <w:rFonts w:ascii="Times New Roman" w:hAnsi="Times New Roman"/>
                <w:sz w:val="24"/>
                <w:lang w:val="en-GB" w:eastAsia="en-GB"/>
              </w:rPr>
            </w:pPr>
            <w:r w:rsidRPr="006E71D6">
              <w:rPr>
                <w:lang w:val="en-GB" w:eastAsia="en-GB"/>
              </w:rPr>
              <w:t>Multi-sensory impairment</w:t>
            </w:r>
            <w:r w:rsidR="00784310" w:rsidRPr="006E71D6">
              <w:rPr>
                <w:lang w:val="en-GB" w:eastAsia="en-GB"/>
              </w:rPr>
              <w:t> </w:t>
            </w:r>
          </w:p>
        </w:tc>
        <w:tc>
          <w:tcPr>
            <w:tcW w:w="0" w:type="auto"/>
            <w:shd w:val="clear" w:color="auto" w:fill="auto"/>
            <w:hideMark/>
          </w:tcPr>
          <w:p w14:paraId="08629E4D" w14:textId="780F4447" w:rsidR="00784310" w:rsidRPr="006E71D6" w:rsidRDefault="00D42D27" w:rsidP="00784310">
            <w:pPr>
              <w:pStyle w:val="1bodycopy10pt"/>
              <w:rPr>
                <w:lang w:val="en-GB"/>
              </w:rPr>
            </w:pPr>
            <w:r w:rsidRPr="006E71D6">
              <w:t xml:space="preserve">- Collaborative input from multiple specialists </w:t>
            </w:r>
            <w:r w:rsidRPr="006E71D6">
              <w:br/>
              <w:t xml:space="preserve">- Tailored resources for combined visual/hearing needs </w:t>
            </w:r>
            <w:r w:rsidRPr="006E71D6">
              <w:br/>
              <w:t xml:space="preserve">- Use of tactile and </w:t>
            </w:r>
            <w:proofErr w:type="spellStart"/>
            <w:r w:rsidRPr="006E71D6">
              <w:t>kinaesthetic</w:t>
            </w:r>
            <w:proofErr w:type="spellEnd"/>
            <w:r w:rsidRPr="006E71D6">
              <w:t xml:space="preserve"> strategies </w:t>
            </w:r>
            <w:r w:rsidRPr="006E71D6">
              <w:br/>
              <w:t xml:space="preserve">- </w:t>
            </w:r>
            <w:proofErr w:type="spellStart"/>
            <w:r w:rsidRPr="006E71D6">
              <w:t>Individualised</w:t>
            </w:r>
            <w:proofErr w:type="spellEnd"/>
            <w:r w:rsidRPr="006E71D6">
              <w:t xml:space="preserve"> support plans and adult support as required</w:t>
            </w:r>
          </w:p>
        </w:tc>
      </w:tr>
      <w:tr w:rsidR="00784310" w:rsidRPr="006E71D6" w14:paraId="219AF95C" w14:textId="77777777" w:rsidTr="00A02B54">
        <w:trPr>
          <w:cantSplit/>
          <w:trHeight w:val="420"/>
        </w:trPr>
        <w:tc>
          <w:tcPr>
            <w:tcW w:w="0" w:type="auto"/>
            <w:vMerge/>
            <w:shd w:val="clear" w:color="auto" w:fill="auto"/>
            <w:hideMark/>
          </w:tcPr>
          <w:p w14:paraId="54D164A2" w14:textId="77777777" w:rsidR="00784310" w:rsidRPr="006E71D6" w:rsidRDefault="00784310" w:rsidP="00784310">
            <w:pPr>
              <w:pStyle w:val="1bodycopy10pt"/>
              <w:rPr>
                <w:rFonts w:ascii="Times New Roman" w:hAnsi="Times New Roman"/>
                <w:sz w:val="24"/>
                <w:lang w:val="en-GB" w:eastAsia="en-GB"/>
              </w:rPr>
            </w:pPr>
          </w:p>
        </w:tc>
        <w:tc>
          <w:tcPr>
            <w:tcW w:w="0" w:type="auto"/>
            <w:shd w:val="clear" w:color="auto" w:fill="auto"/>
            <w:hideMark/>
          </w:tcPr>
          <w:p w14:paraId="000E8A46" w14:textId="77777777" w:rsidR="00784310" w:rsidRPr="006E71D6" w:rsidRDefault="00784310" w:rsidP="00784310">
            <w:pPr>
              <w:pStyle w:val="1bodycopy10pt"/>
              <w:rPr>
                <w:rFonts w:ascii="Times New Roman" w:hAnsi="Times New Roman"/>
                <w:sz w:val="24"/>
                <w:lang w:val="en-GB" w:eastAsia="en-GB"/>
              </w:rPr>
            </w:pPr>
            <w:r w:rsidRPr="006E71D6">
              <w:rPr>
                <w:lang w:val="en-GB" w:eastAsia="en-GB"/>
              </w:rPr>
              <w:t>Physical impairment</w:t>
            </w:r>
          </w:p>
        </w:tc>
        <w:tc>
          <w:tcPr>
            <w:tcW w:w="0" w:type="auto"/>
            <w:shd w:val="clear" w:color="auto" w:fill="auto"/>
            <w:hideMark/>
          </w:tcPr>
          <w:p w14:paraId="48DB56BA" w14:textId="35A1F03C" w:rsidR="00784310" w:rsidRPr="006E71D6" w:rsidRDefault="00D42D27" w:rsidP="00784310">
            <w:pPr>
              <w:pStyle w:val="1bodycopy10pt"/>
              <w:rPr>
                <w:rFonts w:ascii="Times New Roman" w:hAnsi="Times New Roman"/>
                <w:sz w:val="24"/>
                <w:lang w:val="en-GB" w:eastAsia="en-GB"/>
              </w:rPr>
            </w:pPr>
            <w:r w:rsidRPr="006E71D6">
              <w:t xml:space="preserve">- Risk assessments and personal evacuation plans (PEEPs) </w:t>
            </w:r>
            <w:r w:rsidRPr="006E71D6">
              <w:br/>
              <w:t xml:space="preserve">- Accessibility adjustments (e.g., ramps, adapted furniture) </w:t>
            </w:r>
            <w:r w:rsidRPr="006E71D6">
              <w:br/>
              <w:t xml:space="preserve">- Support for fine/gross motor skill development </w:t>
            </w:r>
            <w:r w:rsidRPr="006E71D6">
              <w:br/>
              <w:t>- Physiotherapy/OT input and adapted PE activities</w:t>
            </w:r>
          </w:p>
        </w:tc>
      </w:tr>
    </w:tbl>
    <w:p w14:paraId="515D1317" w14:textId="77777777" w:rsidR="007F61C7" w:rsidRPr="006E71D6" w:rsidRDefault="007F61C7" w:rsidP="00EE5206">
      <w:pPr>
        <w:pStyle w:val="1bodycopy10pt"/>
        <w:rPr>
          <w:lang w:val="en-GB" w:eastAsia="en-GB"/>
        </w:rPr>
      </w:pPr>
    </w:p>
    <w:p w14:paraId="7AB23CEF" w14:textId="1057D4AC" w:rsidR="00EE5206" w:rsidRPr="006E71D6" w:rsidRDefault="007F61C7" w:rsidP="00EE5206">
      <w:pPr>
        <w:pStyle w:val="1bodycopy10pt"/>
        <w:rPr>
          <w:lang w:val="en-GB" w:eastAsia="en-GB"/>
        </w:rPr>
      </w:pPr>
      <w:r w:rsidRPr="006E71D6">
        <w:rPr>
          <w:lang w:val="en-GB" w:eastAsia="en-GB"/>
        </w:rPr>
        <w:t>These</w:t>
      </w:r>
      <w:r w:rsidR="00EE5206" w:rsidRPr="006E71D6">
        <w:rPr>
          <w:lang w:val="en-GB" w:eastAsia="en-GB"/>
        </w:rPr>
        <w:t xml:space="preserve"> interventions </w:t>
      </w:r>
      <w:r w:rsidRPr="006E71D6">
        <w:rPr>
          <w:lang w:val="en-GB" w:eastAsia="en-GB"/>
        </w:rPr>
        <w:t>are</w:t>
      </w:r>
      <w:r w:rsidR="00EE5206" w:rsidRPr="006E71D6">
        <w:rPr>
          <w:lang w:val="en-GB" w:eastAsia="en-GB"/>
        </w:rPr>
        <w:t xml:space="preserve"> part of our contribution t</w:t>
      </w:r>
      <w:r w:rsidR="0097417D" w:rsidRPr="006E71D6">
        <w:rPr>
          <w:lang w:val="en-GB" w:eastAsia="en-GB"/>
        </w:rPr>
        <w:t>o Bexley</w:t>
      </w:r>
      <w:r w:rsidR="00EE5206" w:rsidRPr="006E71D6">
        <w:rPr>
          <w:lang w:val="en-GB" w:eastAsia="en-GB"/>
        </w:rPr>
        <w:t>’s local offer.</w:t>
      </w:r>
    </w:p>
    <w:p w14:paraId="22D88607" w14:textId="77777777" w:rsidR="007F61C7" w:rsidRPr="006E71D6" w:rsidRDefault="007F61C7" w:rsidP="00EE5206">
      <w:pPr>
        <w:pStyle w:val="1bodycopy10pt"/>
      </w:pPr>
    </w:p>
    <w:p w14:paraId="679A6EEA" w14:textId="77777777" w:rsidR="00784310" w:rsidRPr="006E71D6" w:rsidRDefault="00784310" w:rsidP="00784310">
      <w:pPr>
        <w:pStyle w:val="Heading1"/>
        <w:rPr>
          <w:rFonts w:ascii="Times New Roman" w:hAnsi="Times New Roman"/>
          <w:sz w:val="24"/>
          <w:lang w:eastAsia="en-GB"/>
        </w:rPr>
      </w:pPr>
      <w:bookmarkStart w:id="27" w:name="_Toc116987826"/>
      <w:bookmarkStart w:id="28" w:name="_Toc117080335"/>
      <w:bookmarkStart w:id="29" w:name="_Toc119070500"/>
      <w:r w:rsidRPr="006E71D6">
        <w:rPr>
          <w:lang w:eastAsia="en-GB"/>
        </w:rPr>
        <w:t>9. How will the school evaluate whether the support in place is helping my child?</w:t>
      </w:r>
      <w:bookmarkEnd w:id="27"/>
      <w:bookmarkEnd w:id="28"/>
      <w:bookmarkEnd w:id="29"/>
    </w:p>
    <w:p w14:paraId="0B56967E" w14:textId="77777777" w:rsidR="00784310" w:rsidRPr="006E71D6" w:rsidRDefault="00784310" w:rsidP="00784310">
      <w:pPr>
        <w:pStyle w:val="1bodycopy10pt"/>
        <w:rPr>
          <w:rFonts w:ascii="Times New Roman" w:hAnsi="Times New Roman"/>
          <w:sz w:val="24"/>
          <w:lang w:val="en-GB" w:eastAsia="en-GB"/>
        </w:rPr>
      </w:pPr>
      <w:r w:rsidRPr="006E71D6">
        <w:rPr>
          <w:lang w:val="en-GB" w:eastAsia="en-GB"/>
        </w:rPr>
        <w:t>We will evaluate the effectiveness of provision for your child by:</w:t>
      </w:r>
    </w:p>
    <w:p w14:paraId="13D80C22" w14:textId="77777777" w:rsidR="00784310" w:rsidRPr="006E71D6" w:rsidRDefault="00784310" w:rsidP="00784310">
      <w:pPr>
        <w:pStyle w:val="4Bulletedcopyblue"/>
        <w:rPr>
          <w:lang w:val="en-GB" w:eastAsia="en-GB"/>
        </w:rPr>
      </w:pPr>
      <w:r w:rsidRPr="006E71D6">
        <w:rPr>
          <w:rFonts w:ascii="Times New Roman" w:hAnsi="Times New Roman"/>
          <w:sz w:val="14"/>
          <w:szCs w:val="14"/>
          <w:lang w:val="en-GB" w:eastAsia="en-GB"/>
        </w:rPr>
        <w:t>  </w:t>
      </w:r>
      <w:r w:rsidRPr="006E71D6">
        <w:rPr>
          <w:lang w:val="en-GB" w:eastAsia="en-GB"/>
        </w:rPr>
        <w:t xml:space="preserve">Reviewing </w:t>
      </w:r>
      <w:r w:rsidR="00741D11" w:rsidRPr="006E71D6">
        <w:rPr>
          <w:lang w:val="en-GB" w:eastAsia="en-GB"/>
        </w:rPr>
        <w:t>their</w:t>
      </w:r>
      <w:r w:rsidRPr="006E71D6">
        <w:rPr>
          <w:lang w:val="en-GB" w:eastAsia="en-GB"/>
        </w:rPr>
        <w:t xml:space="preserve"> progress towards their goals each term</w:t>
      </w:r>
    </w:p>
    <w:p w14:paraId="62563C35" w14:textId="6AEC6634" w:rsidR="00784310" w:rsidRPr="006E71D6" w:rsidRDefault="00784310" w:rsidP="00784310">
      <w:pPr>
        <w:pStyle w:val="4Bulletedcopyblue"/>
        <w:rPr>
          <w:lang w:val="en-GB" w:eastAsia="en-GB"/>
        </w:rPr>
      </w:pPr>
      <w:r w:rsidRPr="006E71D6">
        <w:rPr>
          <w:rFonts w:ascii="Times New Roman" w:hAnsi="Times New Roman"/>
          <w:sz w:val="14"/>
          <w:szCs w:val="14"/>
          <w:lang w:val="en-GB" w:eastAsia="en-GB"/>
        </w:rPr>
        <w:t>  </w:t>
      </w:r>
      <w:r w:rsidRPr="006E71D6">
        <w:rPr>
          <w:lang w:val="en-GB" w:eastAsia="en-GB"/>
        </w:rPr>
        <w:t>Reviewing the impact of interventions afte</w:t>
      </w:r>
      <w:r w:rsidR="0097417D" w:rsidRPr="006E71D6">
        <w:rPr>
          <w:lang w:val="en-GB" w:eastAsia="en-GB"/>
        </w:rPr>
        <w:t>r 6</w:t>
      </w:r>
      <w:r w:rsidRPr="006E71D6">
        <w:rPr>
          <w:lang w:val="en-GB" w:eastAsia="en-GB"/>
        </w:rPr>
        <w:t xml:space="preserve"> weeks</w:t>
      </w:r>
    </w:p>
    <w:p w14:paraId="21509E83" w14:textId="77777777" w:rsidR="00784310" w:rsidRPr="006E71D6" w:rsidRDefault="00784310" w:rsidP="00784310">
      <w:pPr>
        <w:pStyle w:val="4Bulletedcopyblue"/>
        <w:rPr>
          <w:lang w:val="en-GB" w:eastAsia="en-GB"/>
        </w:rPr>
      </w:pPr>
      <w:r w:rsidRPr="006E71D6">
        <w:rPr>
          <w:rFonts w:ascii="Times New Roman" w:hAnsi="Times New Roman"/>
          <w:sz w:val="14"/>
          <w:szCs w:val="14"/>
          <w:lang w:val="en-GB" w:eastAsia="en-GB"/>
        </w:rPr>
        <w:t>  </w:t>
      </w:r>
      <w:r w:rsidRPr="006E71D6">
        <w:rPr>
          <w:lang w:val="en-GB" w:eastAsia="en-GB"/>
        </w:rPr>
        <w:t>Using pupil questionnaires</w:t>
      </w:r>
    </w:p>
    <w:p w14:paraId="2CDDD897" w14:textId="77777777" w:rsidR="00784310" w:rsidRPr="006E71D6" w:rsidRDefault="00784310" w:rsidP="00784310">
      <w:pPr>
        <w:pStyle w:val="4Bulletedcopyblue"/>
        <w:rPr>
          <w:lang w:val="en-GB" w:eastAsia="en-GB"/>
        </w:rPr>
      </w:pPr>
      <w:r w:rsidRPr="006E71D6">
        <w:rPr>
          <w:rFonts w:ascii="Times New Roman" w:hAnsi="Times New Roman"/>
          <w:sz w:val="14"/>
          <w:szCs w:val="14"/>
          <w:lang w:val="en-GB" w:eastAsia="en-GB"/>
        </w:rPr>
        <w:t>  </w:t>
      </w:r>
      <w:r w:rsidRPr="006E71D6">
        <w:rPr>
          <w:lang w:val="en-GB" w:eastAsia="en-GB"/>
        </w:rPr>
        <w:t>Monitoring by the SENCO</w:t>
      </w:r>
    </w:p>
    <w:p w14:paraId="55CAD9E4" w14:textId="77777777" w:rsidR="00784310" w:rsidRPr="006E71D6" w:rsidRDefault="00784310" w:rsidP="00784310">
      <w:pPr>
        <w:pStyle w:val="4Bulletedcopyblue"/>
        <w:rPr>
          <w:lang w:val="en-GB" w:eastAsia="en-GB"/>
        </w:rPr>
      </w:pPr>
      <w:r w:rsidRPr="006E71D6">
        <w:rPr>
          <w:rFonts w:ascii="Times New Roman" w:hAnsi="Times New Roman"/>
          <w:sz w:val="14"/>
          <w:szCs w:val="14"/>
          <w:lang w:val="en-GB" w:eastAsia="en-GB"/>
        </w:rPr>
        <w:t>  </w:t>
      </w:r>
      <w:r w:rsidRPr="006E71D6">
        <w:rPr>
          <w:lang w:val="en-GB" w:eastAsia="en-GB"/>
        </w:rPr>
        <w:t>Using provision maps to measure progress</w:t>
      </w:r>
    </w:p>
    <w:p w14:paraId="6215F324" w14:textId="77777777" w:rsidR="00784310" w:rsidRPr="006E71D6" w:rsidRDefault="00784310" w:rsidP="00784310">
      <w:pPr>
        <w:pStyle w:val="4Bulletedcopyblue"/>
        <w:rPr>
          <w:lang w:val="en-GB" w:eastAsia="en-GB"/>
        </w:rPr>
      </w:pPr>
      <w:r w:rsidRPr="006E71D6">
        <w:rPr>
          <w:rFonts w:ascii="Times New Roman" w:hAnsi="Times New Roman"/>
          <w:sz w:val="14"/>
          <w:szCs w:val="14"/>
          <w:lang w:val="en-GB" w:eastAsia="en-GB"/>
        </w:rPr>
        <w:t>  </w:t>
      </w:r>
      <w:r w:rsidRPr="006E71D6">
        <w:rPr>
          <w:lang w:val="en-GB" w:eastAsia="en-GB"/>
        </w:rPr>
        <w:t xml:space="preserve">Holding </w:t>
      </w:r>
      <w:r w:rsidR="00741D11" w:rsidRPr="006E71D6">
        <w:rPr>
          <w:lang w:val="en-GB" w:eastAsia="en-GB"/>
        </w:rPr>
        <w:t xml:space="preserve">an </w:t>
      </w:r>
      <w:r w:rsidRPr="006E71D6">
        <w:rPr>
          <w:lang w:val="en-GB" w:eastAsia="en-GB"/>
        </w:rPr>
        <w:t>annual review</w:t>
      </w:r>
      <w:r w:rsidR="00741D11" w:rsidRPr="006E71D6">
        <w:rPr>
          <w:lang w:val="en-GB" w:eastAsia="en-GB"/>
        </w:rPr>
        <w:t xml:space="preserve"> (if they have an education, health and care (EHC)</w:t>
      </w:r>
      <w:r w:rsidRPr="006E71D6">
        <w:rPr>
          <w:lang w:val="en-GB" w:eastAsia="en-GB"/>
        </w:rPr>
        <w:t xml:space="preserve"> plan</w:t>
      </w:r>
      <w:r w:rsidR="00741D11" w:rsidRPr="006E71D6">
        <w:rPr>
          <w:lang w:val="en-GB" w:eastAsia="en-GB"/>
        </w:rPr>
        <w:t>)</w:t>
      </w:r>
    </w:p>
    <w:p w14:paraId="7F1D9AD2" w14:textId="77777777" w:rsidR="007F61C7" w:rsidRPr="006E71D6" w:rsidRDefault="007F61C7" w:rsidP="007F61C7">
      <w:pPr>
        <w:pStyle w:val="4Bulletedcopyblue"/>
        <w:numPr>
          <w:ilvl w:val="0"/>
          <w:numId w:val="0"/>
        </w:numPr>
        <w:ind w:left="340"/>
        <w:rPr>
          <w:lang w:val="en-GB" w:eastAsia="en-GB"/>
        </w:rPr>
      </w:pPr>
    </w:p>
    <w:p w14:paraId="2DC955F6" w14:textId="77777777" w:rsidR="00784310" w:rsidRPr="006E71D6" w:rsidRDefault="00784310" w:rsidP="00784310">
      <w:pPr>
        <w:pStyle w:val="Heading1"/>
        <w:rPr>
          <w:rFonts w:eastAsia="Times New Roman"/>
          <w:szCs w:val="24"/>
          <w:lang w:eastAsia="en-GB"/>
        </w:rPr>
      </w:pPr>
      <w:bookmarkStart w:id="30" w:name="_Toc116987827"/>
      <w:bookmarkStart w:id="31" w:name="_Toc117080336"/>
      <w:bookmarkStart w:id="32" w:name="_Toc119070501"/>
      <w:r w:rsidRPr="006E71D6">
        <w:t>10. How will the school resources be secured for my child?</w:t>
      </w:r>
      <w:bookmarkEnd w:id="30"/>
      <w:bookmarkEnd w:id="31"/>
      <w:bookmarkEnd w:id="32"/>
    </w:p>
    <w:p w14:paraId="5F3FB9A2" w14:textId="77777777" w:rsidR="00E03959" w:rsidRPr="006E71D6" w:rsidRDefault="0038364A" w:rsidP="00784310">
      <w:pPr>
        <w:pStyle w:val="1bodycopy10pt"/>
        <w:rPr>
          <w:lang w:val="en-GB"/>
        </w:rPr>
      </w:pPr>
      <w:r w:rsidRPr="006E71D6">
        <w:rPr>
          <w:lang w:val="en-GB"/>
        </w:rPr>
        <w:t>It may be that your</w:t>
      </w:r>
      <w:r w:rsidR="00E03959" w:rsidRPr="006E71D6">
        <w:rPr>
          <w:lang w:val="en-GB"/>
        </w:rPr>
        <w:t xml:space="preserve"> child’s needs </w:t>
      </w:r>
      <w:r w:rsidRPr="006E71D6">
        <w:rPr>
          <w:lang w:val="en-GB"/>
        </w:rPr>
        <w:t>mean we need</w:t>
      </w:r>
      <w:r w:rsidR="00E03959" w:rsidRPr="006E71D6">
        <w:rPr>
          <w:lang w:val="en-GB"/>
        </w:rPr>
        <w:t xml:space="preserve"> to secure:</w:t>
      </w:r>
    </w:p>
    <w:p w14:paraId="2AC15265" w14:textId="77777777" w:rsidR="00E03959" w:rsidRPr="006E71D6" w:rsidRDefault="00E03959" w:rsidP="00E03959">
      <w:pPr>
        <w:pStyle w:val="1bodycopy10pt"/>
        <w:numPr>
          <w:ilvl w:val="0"/>
          <w:numId w:val="36"/>
        </w:numPr>
        <w:rPr>
          <w:lang w:val="en-GB"/>
        </w:rPr>
      </w:pPr>
      <w:r w:rsidRPr="006E71D6">
        <w:rPr>
          <w:lang w:val="en-GB"/>
        </w:rPr>
        <w:t xml:space="preserve">Extra </w:t>
      </w:r>
      <w:r w:rsidR="00784310" w:rsidRPr="006E71D6">
        <w:rPr>
          <w:lang w:val="en-GB"/>
        </w:rPr>
        <w:t>equipment or facilities</w:t>
      </w:r>
    </w:p>
    <w:p w14:paraId="5582BEA9" w14:textId="77777777" w:rsidR="00E03959" w:rsidRPr="006E71D6" w:rsidRDefault="00E03959" w:rsidP="00E03959">
      <w:pPr>
        <w:pStyle w:val="1bodycopy10pt"/>
        <w:numPr>
          <w:ilvl w:val="0"/>
          <w:numId w:val="36"/>
        </w:numPr>
        <w:rPr>
          <w:lang w:val="en-GB"/>
        </w:rPr>
      </w:pPr>
      <w:r w:rsidRPr="006E71D6">
        <w:rPr>
          <w:lang w:val="en-GB"/>
        </w:rPr>
        <w:t>More teaching assistant hours</w:t>
      </w:r>
    </w:p>
    <w:p w14:paraId="13D94EA9" w14:textId="77777777" w:rsidR="00E03959" w:rsidRPr="006E71D6" w:rsidRDefault="00E03959" w:rsidP="00E03959">
      <w:pPr>
        <w:pStyle w:val="1bodycopy10pt"/>
        <w:numPr>
          <w:ilvl w:val="0"/>
          <w:numId w:val="36"/>
        </w:numPr>
        <w:rPr>
          <w:lang w:val="en-GB"/>
        </w:rPr>
      </w:pPr>
      <w:r w:rsidRPr="006E71D6">
        <w:rPr>
          <w:lang w:val="en-GB"/>
        </w:rPr>
        <w:t xml:space="preserve">Further training for our staff </w:t>
      </w:r>
    </w:p>
    <w:p w14:paraId="12AB6723" w14:textId="77777777" w:rsidR="00AC2406" w:rsidRPr="006E71D6" w:rsidRDefault="00AC2406" w:rsidP="00E03959">
      <w:pPr>
        <w:pStyle w:val="1bodycopy10pt"/>
        <w:numPr>
          <w:ilvl w:val="0"/>
          <w:numId w:val="36"/>
        </w:numPr>
        <w:rPr>
          <w:lang w:val="en-GB"/>
        </w:rPr>
      </w:pPr>
      <w:r w:rsidRPr="006E71D6">
        <w:rPr>
          <w:lang w:val="en-GB"/>
        </w:rPr>
        <w:t xml:space="preserve">External specialist </w:t>
      </w:r>
      <w:r w:rsidR="00A30082" w:rsidRPr="006E71D6">
        <w:rPr>
          <w:lang w:val="en-GB"/>
        </w:rPr>
        <w:t>expertise</w:t>
      </w:r>
    </w:p>
    <w:p w14:paraId="54A076F7" w14:textId="77777777" w:rsidR="00784310" w:rsidRPr="006E71D6" w:rsidRDefault="0038364A" w:rsidP="00E03959">
      <w:pPr>
        <w:pStyle w:val="1bodycopy10pt"/>
        <w:rPr>
          <w:lang w:val="en-GB"/>
        </w:rPr>
      </w:pPr>
      <w:r w:rsidRPr="006E71D6">
        <w:rPr>
          <w:lang w:val="en-GB"/>
        </w:rPr>
        <w:t>If that’s the case, w</w:t>
      </w:r>
      <w:r w:rsidR="00E03959" w:rsidRPr="006E71D6">
        <w:rPr>
          <w:lang w:val="en-GB"/>
        </w:rPr>
        <w:t xml:space="preserve">e will </w:t>
      </w:r>
      <w:r w:rsidR="00784310" w:rsidRPr="006E71D6">
        <w:rPr>
          <w:lang w:val="en-GB"/>
        </w:rPr>
        <w:t>consult with external agencies to get recommendations on what will best help your child access their learning.</w:t>
      </w:r>
    </w:p>
    <w:p w14:paraId="2B00C5FC" w14:textId="77777777" w:rsidR="004021C5" w:rsidRPr="006E71D6" w:rsidRDefault="00F04864" w:rsidP="00CA1757">
      <w:pPr>
        <w:pStyle w:val="1bodycopy10pt"/>
        <w:rPr>
          <w:lang w:val="en-GB"/>
        </w:rPr>
      </w:pPr>
      <w:bookmarkStart w:id="33" w:name="_Toc116987828"/>
      <w:bookmarkStart w:id="34" w:name="_Toc117080337"/>
      <w:r w:rsidRPr="006E71D6">
        <w:t>The school will cover up to £6,000 of any necessary costs. If funding is needed beyond this, we will seek it from our local authority.</w:t>
      </w:r>
      <w:r w:rsidR="004021C5" w:rsidRPr="006E71D6">
        <w:rPr>
          <w:b/>
        </w:rPr>
        <w:br/>
      </w:r>
    </w:p>
    <w:p w14:paraId="57B82FBC" w14:textId="77777777" w:rsidR="00784310" w:rsidRPr="006E71D6" w:rsidRDefault="00784310" w:rsidP="00784310">
      <w:pPr>
        <w:pStyle w:val="Heading1"/>
        <w:rPr>
          <w:rFonts w:eastAsia="Times New Roman"/>
          <w:szCs w:val="24"/>
          <w:lang w:eastAsia="en-GB"/>
        </w:rPr>
      </w:pPr>
      <w:bookmarkStart w:id="35" w:name="_Toc119070502"/>
      <w:r w:rsidRPr="006E71D6">
        <w:t>11. How will the school make sure my child is included in activities alongside pupils who don’t have SEN?</w:t>
      </w:r>
      <w:bookmarkEnd w:id="33"/>
      <w:bookmarkEnd w:id="34"/>
      <w:bookmarkEnd w:id="35"/>
    </w:p>
    <w:p w14:paraId="7B8081A2" w14:textId="77777777" w:rsidR="00784310" w:rsidRPr="006E71D6" w:rsidRDefault="00784310" w:rsidP="00784310">
      <w:pPr>
        <w:pStyle w:val="1bodycopy10pt"/>
        <w:rPr>
          <w:lang w:val="en-GB"/>
        </w:rPr>
      </w:pPr>
      <w:r w:rsidRPr="006E71D6">
        <w:rPr>
          <w:lang w:val="en-GB"/>
        </w:rPr>
        <w:t>All of our extra-curricular activities and school visits are available to all our pupils, including our before</w:t>
      </w:r>
      <w:r w:rsidR="003A1CE7" w:rsidRPr="006E71D6">
        <w:rPr>
          <w:lang w:val="en-GB"/>
        </w:rPr>
        <w:t xml:space="preserve"> </w:t>
      </w:r>
      <w:r w:rsidRPr="006E71D6">
        <w:rPr>
          <w:lang w:val="en-GB"/>
        </w:rPr>
        <w:t>and after-school clubs.</w:t>
      </w:r>
    </w:p>
    <w:p w14:paraId="0BFA1F30" w14:textId="5F60BC6C" w:rsidR="00784310" w:rsidRPr="006E71D6" w:rsidRDefault="00784310" w:rsidP="00784310">
      <w:pPr>
        <w:pStyle w:val="1bodycopy10pt"/>
        <w:rPr>
          <w:lang w:val="en-GB"/>
        </w:rPr>
      </w:pPr>
      <w:r w:rsidRPr="006E71D6">
        <w:rPr>
          <w:lang w:val="en-GB"/>
        </w:rPr>
        <w:t xml:space="preserve">All pupils are encouraged to go on our </w:t>
      </w:r>
      <w:r w:rsidR="003A1CE7" w:rsidRPr="006E71D6">
        <w:rPr>
          <w:lang w:val="en-GB"/>
        </w:rPr>
        <w:t xml:space="preserve">school trips, including our </w:t>
      </w:r>
      <w:r w:rsidRPr="006E71D6">
        <w:rPr>
          <w:lang w:val="en-GB"/>
        </w:rPr>
        <w:t>residential trip(s)</w:t>
      </w:r>
      <w:r w:rsidR="0097417D" w:rsidRPr="006E71D6">
        <w:rPr>
          <w:lang w:val="en-GB"/>
        </w:rPr>
        <w:t>.</w:t>
      </w:r>
    </w:p>
    <w:p w14:paraId="158B2751" w14:textId="300B9614" w:rsidR="00784310" w:rsidRPr="006E71D6" w:rsidRDefault="00784310" w:rsidP="00784310">
      <w:pPr>
        <w:pStyle w:val="1bodycopy10pt"/>
        <w:rPr>
          <w:lang w:val="en-GB"/>
        </w:rPr>
      </w:pPr>
      <w:r w:rsidRPr="006E71D6">
        <w:rPr>
          <w:lang w:val="en-GB"/>
        </w:rPr>
        <w:t>All pupils are encouraged to take part in</w:t>
      </w:r>
      <w:r w:rsidR="00CC05E1" w:rsidRPr="006E71D6">
        <w:rPr>
          <w:lang w:val="en-GB"/>
        </w:rPr>
        <w:t xml:space="preserve"> all activities, such as Sports Day and workshops</w:t>
      </w:r>
      <w:r w:rsidRPr="006E71D6">
        <w:rPr>
          <w:lang w:val="en-GB"/>
        </w:rPr>
        <w:t>.</w:t>
      </w:r>
    </w:p>
    <w:p w14:paraId="16700EB8" w14:textId="47895A07" w:rsidR="00784310" w:rsidRPr="006E71D6" w:rsidRDefault="00784310" w:rsidP="00784310">
      <w:pPr>
        <w:pStyle w:val="1bodycopy10pt"/>
        <w:rPr>
          <w:lang w:val="en-GB"/>
        </w:rPr>
      </w:pPr>
      <w:r w:rsidRPr="006E71D6">
        <w:rPr>
          <w:lang w:val="en-GB"/>
        </w:rPr>
        <w:t>No pupil is ever excluded from taking part in these activities because of their SEN or disability</w:t>
      </w:r>
      <w:r w:rsidR="003A1CE7" w:rsidRPr="006E71D6">
        <w:rPr>
          <w:lang w:val="en-GB"/>
        </w:rPr>
        <w:t xml:space="preserve"> and we will make whatever reasonable adjustments are needed to make sure they can be included</w:t>
      </w:r>
      <w:r w:rsidRPr="006E71D6">
        <w:rPr>
          <w:lang w:val="en-GB"/>
        </w:rPr>
        <w:t>.</w:t>
      </w:r>
    </w:p>
    <w:p w14:paraId="7B4F936F" w14:textId="36D801CF" w:rsidR="00CC05E1" w:rsidRPr="006E71D6" w:rsidRDefault="00CC05E1" w:rsidP="00784310">
      <w:pPr>
        <w:pStyle w:val="1bodycopy10pt"/>
        <w:rPr>
          <w:lang w:val="en-GB"/>
        </w:rPr>
      </w:pPr>
    </w:p>
    <w:p w14:paraId="17CA3F0A" w14:textId="44E11822" w:rsidR="00CC05E1" w:rsidRPr="006E71D6" w:rsidRDefault="00CC05E1" w:rsidP="00784310">
      <w:pPr>
        <w:pStyle w:val="1bodycopy10pt"/>
        <w:rPr>
          <w:lang w:val="en-GB"/>
        </w:rPr>
      </w:pPr>
    </w:p>
    <w:p w14:paraId="0A679E5B" w14:textId="4432BFE8" w:rsidR="00CC05E1" w:rsidRPr="006E71D6" w:rsidRDefault="00CC05E1" w:rsidP="00784310">
      <w:pPr>
        <w:pStyle w:val="1bodycopy10pt"/>
        <w:rPr>
          <w:lang w:val="en-GB"/>
        </w:rPr>
      </w:pPr>
    </w:p>
    <w:p w14:paraId="69F8FF9F" w14:textId="77777777" w:rsidR="00CC05E1" w:rsidRPr="006E71D6" w:rsidRDefault="00CC05E1" w:rsidP="00784310">
      <w:pPr>
        <w:pStyle w:val="1bodycopy10pt"/>
        <w:rPr>
          <w:lang w:val="en-GB"/>
        </w:rPr>
      </w:pPr>
    </w:p>
    <w:p w14:paraId="63F15679" w14:textId="77777777" w:rsidR="007F61C7" w:rsidRPr="006E71D6" w:rsidRDefault="007F61C7" w:rsidP="00784310">
      <w:pPr>
        <w:pStyle w:val="1bodycopy10pt"/>
        <w:rPr>
          <w:lang w:val="en-GB"/>
        </w:rPr>
      </w:pPr>
    </w:p>
    <w:p w14:paraId="1C521BB4" w14:textId="77777777" w:rsidR="00D42D27" w:rsidRPr="00D42D27" w:rsidRDefault="00D42D27" w:rsidP="00D42D27">
      <w:pPr>
        <w:spacing w:before="100" w:beforeAutospacing="1" w:after="100" w:afterAutospacing="1"/>
        <w:rPr>
          <w:rFonts w:ascii="Times New Roman" w:eastAsia="Times New Roman" w:hAnsi="Times New Roman"/>
          <w:sz w:val="24"/>
          <w:lang w:val="en-GB" w:eastAsia="en-GB"/>
        </w:rPr>
      </w:pPr>
      <w:bookmarkStart w:id="36" w:name="_Toc116987830"/>
      <w:bookmarkStart w:id="37" w:name="_Hlk116995194"/>
      <w:r w:rsidRPr="00D42D27">
        <w:rPr>
          <w:rFonts w:ascii="Times New Roman" w:eastAsia="Times New Roman" w:hAnsi="Times New Roman"/>
          <w:b/>
          <w:bCs/>
          <w:sz w:val="24"/>
          <w:lang w:val="en-GB" w:eastAsia="en-GB"/>
        </w:rPr>
        <w:t>12. How does Hillsgrove Primary School ensure the admissions process is fair for pupils with Special Educational Needs (SEN) or a disability?</w:t>
      </w:r>
    </w:p>
    <w:p w14:paraId="14FD9B90" w14:textId="77777777" w:rsidR="00D42D27" w:rsidRPr="00D42D27" w:rsidRDefault="00D42D27" w:rsidP="00D42D27">
      <w:pPr>
        <w:spacing w:before="100" w:beforeAutospacing="1" w:after="100" w:afterAutospacing="1"/>
        <w:rPr>
          <w:rFonts w:ascii="Times New Roman" w:eastAsia="Times New Roman" w:hAnsi="Times New Roman"/>
          <w:sz w:val="24"/>
          <w:lang w:val="en-GB" w:eastAsia="en-GB"/>
        </w:rPr>
      </w:pPr>
      <w:r w:rsidRPr="00D42D27">
        <w:rPr>
          <w:rFonts w:ascii="Times New Roman" w:eastAsia="Times New Roman" w:hAnsi="Times New Roman"/>
          <w:sz w:val="24"/>
          <w:lang w:val="en-GB" w:eastAsia="en-GB"/>
        </w:rPr>
        <w:t>At Hillsgrove Primary School, we are committed to making the admissions process fair and inclusive for all children, including those with SEN or a disability.</w:t>
      </w:r>
    </w:p>
    <w:p w14:paraId="6045AE9D" w14:textId="77777777" w:rsidR="00D42D27" w:rsidRPr="00D42D27" w:rsidRDefault="00D42D27" w:rsidP="00D42D27">
      <w:pPr>
        <w:numPr>
          <w:ilvl w:val="0"/>
          <w:numId w:val="37"/>
        </w:numPr>
        <w:spacing w:before="100" w:beforeAutospacing="1" w:after="100" w:afterAutospacing="1"/>
        <w:rPr>
          <w:rFonts w:ascii="Times New Roman" w:eastAsia="Times New Roman" w:hAnsi="Times New Roman"/>
          <w:sz w:val="24"/>
          <w:lang w:val="en-GB" w:eastAsia="en-GB"/>
        </w:rPr>
      </w:pPr>
      <w:r w:rsidRPr="00D42D27">
        <w:rPr>
          <w:rFonts w:ascii="Times New Roman" w:eastAsia="Times New Roman" w:hAnsi="Times New Roman"/>
          <w:b/>
          <w:bCs/>
          <w:sz w:val="24"/>
          <w:lang w:val="en-GB" w:eastAsia="en-GB"/>
        </w:rPr>
        <w:t>Admissions for pupils with a disability or SEN:</w:t>
      </w:r>
      <w:r w:rsidRPr="00D42D27">
        <w:rPr>
          <w:rFonts w:ascii="Times New Roman" w:eastAsia="Times New Roman" w:hAnsi="Times New Roman"/>
          <w:sz w:val="24"/>
          <w:lang w:val="en-GB" w:eastAsia="en-GB"/>
        </w:rPr>
        <w:t xml:space="preserve"> We have clear arrangements in place to support prospective pupils with disabilities or SEN during the admission process. We work closely with families and relevant professionals to understand each child’s needs and ensure they receive the support they require from the very start.</w:t>
      </w:r>
    </w:p>
    <w:p w14:paraId="6C48ABED" w14:textId="77777777" w:rsidR="00D42D27" w:rsidRPr="00D42D27" w:rsidRDefault="00D42D27" w:rsidP="00D42D27">
      <w:pPr>
        <w:numPr>
          <w:ilvl w:val="0"/>
          <w:numId w:val="37"/>
        </w:numPr>
        <w:spacing w:before="100" w:beforeAutospacing="1" w:after="100" w:afterAutospacing="1"/>
        <w:rPr>
          <w:rFonts w:ascii="Times New Roman" w:eastAsia="Times New Roman" w:hAnsi="Times New Roman"/>
          <w:sz w:val="24"/>
          <w:lang w:val="en-GB" w:eastAsia="en-GB"/>
        </w:rPr>
      </w:pPr>
      <w:r w:rsidRPr="00D42D27">
        <w:rPr>
          <w:rFonts w:ascii="Times New Roman" w:eastAsia="Times New Roman" w:hAnsi="Times New Roman"/>
          <w:b/>
          <w:bCs/>
          <w:sz w:val="24"/>
          <w:lang w:val="en-GB" w:eastAsia="en-GB"/>
        </w:rPr>
        <w:t>Admission of pupils with an Education, Health and Care (EHC) plan:</w:t>
      </w:r>
      <w:r w:rsidRPr="00D42D27">
        <w:rPr>
          <w:rFonts w:ascii="Times New Roman" w:eastAsia="Times New Roman" w:hAnsi="Times New Roman"/>
          <w:sz w:val="24"/>
          <w:lang w:val="en-GB" w:eastAsia="en-GB"/>
        </w:rPr>
        <w:t xml:space="preserve"> Any child with an EHC plan that names Hillsgrove Primary School will be admitted before other places are offered. This means we prioritise these pupils to make sure they have the right support and a place at our school.</w:t>
      </w:r>
    </w:p>
    <w:p w14:paraId="3AF89CB5" w14:textId="77777777" w:rsidR="00D42D27" w:rsidRPr="00D42D27" w:rsidRDefault="00D42D27" w:rsidP="00D42D27">
      <w:pPr>
        <w:numPr>
          <w:ilvl w:val="0"/>
          <w:numId w:val="37"/>
        </w:numPr>
        <w:spacing w:before="100" w:beforeAutospacing="1" w:after="100" w:afterAutospacing="1"/>
        <w:rPr>
          <w:rFonts w:ascii="Times New Roman" w:eastAsia="Times New Roman" w:hAnsi="Times New Roman"/>
          <w:sz w:val="24"/>
          <w:lang w:val="en-GB" w:eastAsia="en-GB"/>
        </w:rPr>
      </w:pPr>
      <w:r w:rsidRPr="00D42D27">
        <w:rPr>
          <w:rFonts w:ascii="Times New Roman" w:eastAsia="Times New Roman" w:hAnsi="Times New Roman"/>
          <w:b/>
          <w:bCs/>
          <w:sz w:val="24"/>
          <w:lang w:val="en-GB" w:eastAsia="en-GB"/>
        </w:rPr>
        <w:t>Oversubscription criteria:</w:t>
      </w:r>
      <w:r w:rsidRPr="00D42D27">
        <w:rPr>
          <w:rFonts w:ascii="Times New Roman" w:eastAsia="Times New Roman" w:hAnsi="Times New Roman"/>
          <w:sz w:val="24"/>
          <w:lang w:val="en-GB" w:eastAsia="en-GB"/>
        </w:rPr>
        <w:t xml:space="preserve"> Our admissions criteria are designed to be fair and avoid disadvantaging any child with a disability or SEN. We carefully review our criteria to ensure all children have an equal chance of admission, and we work with families to address any individual circumstances.</w:t>
      </w:r>
    </w:p>
    <w:p w14:paraId="6EA09E19" w14:textId="77777777" w:rsidR="00D42D27" w:rsidRPr="00D42D27" w:rsidRDefault="00D42D27" w:rsidP="00D42D27">
      <w:pPr>
        <w:spacing w:before="100" w:beforeAutospacing="1" w:after="100" w:afterAutospacing="1"/>
        <w:rPr>
          <w:rFonts w:ascii="Times New Roman" w:eastAsia="Times New Roman" w:hAnsi="Times New Roman"/>
          <w:sz w:val="24"/>
          <w:lang w:val="en-GB" w:eastAsia="en-GB"/>
        </w:rPr>
      </w:pPr>
      <w:r w:rsidRPr="00D42D27">
        <w:rPr>
          <w:rFonts w:ascii="Times New Roman" w:eastAsia="Times New Roman" w:hAnsi="Times New Roman"/>
          <w:sz w:val="24"/>
          <w:lang w:val="en-GB" w:eastAsia="en-GB"/>
        </w:rPr>
        <w:t>Hillsgrove Primary School aims to provide a welcoming and accessible environment for all children, ensuring everyone has the opportunity to learn and thrive.</w:t>
      </w:r>
    </w:p>
    <w:p w14:paraId="262E4238" w14:textId="4AA7A42C" w:rsidR="00630337" w:rsidRPr="006E71D6" w:rsidRDefault="00630337" w:rsidP="00630337">
      <w:pPr>
        <w:pStyle w:val="4Bulletedcopyblue"/>
        <w:numPr>
          <w:ilvl w:val="0"/>
          <w:numId w:val="9"/>
        </w:numPr>
        <w:rPr>
          <w:lang w:val="en-GB"/>
        </w:rPr>
      </w:pPr>
    </w:p>
    <w:p w14:paraId="57AF2034" w14:textId="77777777" w:rsidR="007F61C7" w:rsidRPr="006E71D6" w:rsidRDefault="007F61C7" w:rsidP="007F61C7">
      <w:pPr>
        <w:pStyle w:val="4Bulletedcopyblue"/>
        <w:numPr>
          <w:ilvl w:val="0"/>
          <w:numId w:val="0"/>
        </w:numPr>
        <w:ind w:left="340"/>
        <w:rPr>
          <w:lang w:val="en-GB"/>
        </w:rPr>
      </w:pPr>
    </w:p>
    <w:p w14:paraId="41B59539" w14:textId="77777777" w:rsidR="00D42D27" w:rsidRPr="00D42D27" w:rsidRDefault="00D42D27" w:rsidP="00D42D27">
      <w:pPr>
        <w:spacing w:before="100" w:beforeAutospacing="1" w:after="100" w:afterAutospacing="1"/>
        <w:rPr>
          <w:rFonts w:ascii="Times New Roman" w:eastAsia="Times New Roman" w:hAnsi="Times New Roman"/>
          <w:sz w:val="24"/>
          <w:lang w:val="en-GB" w:eastAsia="en-GB"/>
        </w:rPr>
      </w:pPr>
      <w:bookmarkStart w:id="38" w:name="_Toc116987831"/>
      <w:bookmarkStart w:id="39" w:name="_Hlk116896762"/>
      <w:bookmarkEnd w:id="36"/>
      <w:bookmarkEnd w:id="37"/>
      <w:r w:rsidRPr="00D42D27">
        <w:rPr>
          <w:rFonts w:ascii="Times New Roman" w:eastAsia="Times New Roman" w:hAnsi="Times New Roman"/>
          <w:b/>
          <w:bCs/>
          <w:sz w:val="24"/>
          <w:lang w:val="en-GB" w:eastAsia="en-GB"/>
        </w:rPr>
        <w:t>13. How does Hillsgrove Primary School support pupils with disabilities?</w:t>
      </w:r>
    </w:p>
    <w:p w14:paraId="6E2A9461" w14:textId="77777777" w:rsidR="00D42D27" w:rsidRPr="00D42D27" w:rsidRDefault="00D42D27" w:rsidP="00D42D27">
      <w:pPr>
        <w:spacing w:before="100" w:beforeAutospacing="1" w:after="100" w:afterAutospacing="1"/>
        <w:rPr>
          <w:rFonts w:ascii="Times New Roman" w:eastAsia="Times New Roman" w:hAnsi="Times New Roman"/>
          <w:sz w:val="24"/>
          <w:lang w:val="en-GB" w:eastAsia="en-GB"/>
        </w:rPr>
      </w:pPr>
      <w:r w:rsidRPr="00D42D27">
        <w:rPr>
          <w:rFonts w:ascii="Times New Roman" w:eastAsia="Times New Roman" w:hAnsi="Times New Roman"/>
          <w:sz w:val="24"/>
          <w:lang w:val="en-GB" w:eastAsia="en-GB"/>
        </w:rPr>
        <w:t>At Hillsgrove Primary School, we are dedicated to ensuring that pupils with disabilities receive the support they need to succeed and feel included.</w:t>
      </w:r>
    </w:p>
    <w:p w14:paraId="728B43EC" w14:textId="77777777" w:rsidR="00D42D27" w:rsidRPr="00D42D27" w:rsidRDefault="00D42D27" w:rsidP="00D42D27">
      <w:pPr>
        <w:numPr>
          <w:ilvl w:val="0"/>
          <w:numId w:val="38"/>
        </w:numPr>
        <w:spacing w:before="100" w:beforeAutospacing="1" w:after="100" w:afterAutospacing="1"/>
        <w:rPr>
          <w:rFonts w:ascii="Times New Roman" w:eastAsia="Times New Roman" w:hAnsi="Times New Roman"/>
          <w:sz w:val="24"/>
          <w:lang w:val="en-GB" w:eastAsia="en-GB"/>
        </w:rPr>
      </w:pPr>
      <w:r w:rsidRPr="00D42D27">
        <w:rPr>
          <w:rFonts w:ascii="Times New Roman" w:eastAsia="Times New Roman" w:hAnsi="Times New Roman"/>
          <w:b/>
          <w:bCs/>
          <w:sz w:val="24"/>
          <w:lang w:val="en-GB" w:eastAsia="en-GB"/>
        </w:rPr>
        <w:t>Preventing less favourable treatment:</w:t>
      </w:r>
      <w:r w:rsidRPr="00D42D27">
        <w:rPr>
          <w:rFonts w:ascii="Times New Roman" w:eastAsia="Times New Roman" w:hAnsi="Times New Roman"/>
          <w:sz w:val="24"/>
          <w:lang w:val="en-GB" w:eastAsia="en-GB"/>
        </w:rPr>
        <w:t xml:space="preserve"> We take clear steps to make sure that disabled pupils are not treated less favourably than other pupils. This includes staff training, personalised support plans, and a culture of respect and understanding throughout the school.</w:t>
      </w:r>
    </w:p>
    <w:p w14:paraId="63B9AA25" w14:textId="77777777" w:rsidR="00D42D27" w:rsidRPr="00D42D27" w:rsidRDefault="00D42D27" w:rsidP="00D42D27">
      <w:pPr>
        <w:numPr>
          <w:ilvl w:val="0"/>
          <w:numId w:val="38"/>
        </w:numPr>
        <w:spacing w:before="100" w:beforeAutospacing="1" w:after="100" w:afterAutospacing="1"/>
        <w:rPr>
          <w:rFonts w:ascii="Times New Roman" w:eastAsia="Times New Roman" w:hAnsi="Times New Roman"/>
          <w:sz w:val="24"/>
          <w:lang w:val="en-GB" w:eastAsia="en-GB"/>
        </w:rPr>
      </w:pPr>
      <w:r w:rsidRPr="00D42D27">
        <w:rPr>
          <w:rFonts w:ascii="Times New Roman" w:eastAsia="Times New Roman" w:hAnsi="Times New Roman"/>
          <w:b/>
          <w:bCs/>
          <w:sz w:val="24"/>
          <w:lang w:val="en-GB" w:eastAsia="en-GB"/>
        </w:rPr>
        <w:t>Facilities and support:</w:t>
      </w:r>
      <w:r w:rsidRPr="00D42D27">
        <w:rPr>
          <w:rFonts w:ascii="Times New Roman" w:eastAsia="Times New Roman" w:hAnsi="Times New Roman"/>
          <w:sz w:val="24"/>
          <w:lang w:val="en-GB" w:eastAsia="en-GB"/>
        </w:rPr>
        <w:t xml:space="preserve"> Our school provides a range of facilities and auxiliary aids to help disabled pupils access learning and school life. This includes accessible entrances, adapted toilets, and specialist equipment or services as needed to support individual pupils.</w:t>
      </w:r>
    </w:p>
    <w:p w14:paraId="64C13F8E" w14:textId="77777777" w:rsidR="00D42D27" w:rsidRPr="00D42D27" w:rsidRDefault="00D42D27" w:rsidP="00D42D27">
      <w:pPr>
        <w:numPr>
          <w:ilvl w:val="0"/>
          <w:numId w:val="38"/>
        </w:numPr>
        <w:spacing w:before="100" w:beforeAutospacing="1" w:after="100" w:afterAutospacing="1"/>
        <w:rPr>
          <w:rFonts w:ascii="Times New Roman" w:eastAsia="Times New Roman" w:hAnsi="Times New Roman"/>
          <w:sz w:val="24"/>
          <w:lang w:val="en-GB" w:eastAsia="en-GB"/>
        </w:rPr>
      </w:pPr>
      <w:r w:rsidRPr="00D42D27">
        <w:rPr>
          <w:rFonts w:ascii="Times New Roman" w:eastAsia="Times New Roman" w:hAnsi="Times New Roman"/>
          <w:b/>
          <w:bCs/>
          <w:sz w:val="24"/>
          <w:lang w:val="en-GB" w:eastAsia="en-GB"/>
        </w:rPr>
        <w:t>Accessibility Plan:</w:t>
      </w:r>
      <w:r w:rsidRPr="00D42D27">
        <w:rPr>
          <w:rFonts w:ascii="Times New Roman" w:eastAsia="Times New Roman" w:hAnsi="Times New Roman"/>
          <w:sz w:val="24"/>
          <w:lang w:val="en-GB" w:eastAsia="en-GB"/>
        </w:rPr>
        <w:t xml:space="preserve"> Our Accessibility Plan is available on the school website and outlines how we:</w:t>
      </w:r>
    </w:p>
    <w:p w14:paraId="64B01CED" w14:textId="77777777" w:rsidR="00D42D27" w:rsidRPr="00D42D27" w:rsidRDefault="00D42D27" w:rsidP="00D42D27">
      <w:pPr>
        <w:numPr>
          <w:ilvl w:val="1"/>
          <w:numId w:val="38"/>
        </w:numPr>
        <w:spacing w:before="100" w:beforeAutospacing="1" w:after="100" w:afterAutospacing="1"/>
        <w:rPr>
          <w:rFonts w:ascii="Times New Roman" w:eastAsia="Times New Roman" w:hAnsi="Times New Roman"/>
          <w:sz w:val="24"/>
          <w:lang w:val="en-GB" w:eastAsia="en-GB"/>
        </w:rPr>
      </w:pPr>
      <w:r w:rsidRPr="00D42D27">
        <w:rPr>
          <w:rFonts w:ascii="Times New Roman" w:eastAsia="Times New Roman" w:hAnsi="Times New Roman"/>
          <w:sz w:val="24"/>
          <w:lang w:val="en-GB" w:eastAsia="en-GB"/>
        </w:rPr>
        <w:t>Increase disabled pupils’ participation in the curriculum by adapting teaching methods and materials.</w:t>
      </w:r>
    </w:p>
    <w:p w14:paraId="535290FB" w14:textId="77777777" w:rsidR="00D42D27" w:rsidRPr="00D42D27" w:rsidRDefault="00D42D27" w:rsidP="00D42D27">
      <w:pPr>
        <w:numPr>
          <w:ilvl w:val="1"/>
          <w:numId w:val="38"/>
        </w:numPr>
        <w:spacing w:before="100" w:beforeAutospacing="1" w:after="100" w:afterAutospacing="1"/>
        <w:rPr>
          <w:rFonts w:ascii="Times New Roman" w:eastAsia="Times New Roman" w:hAnsi="Times New Roman"/>
          <w:sz w:val="24"/>
          <w:lang w:val="en-GB" w:eastAsia="en-GB"/>
        </w:rPr>
      </w:pPr>
      <w:r w:rsidRPr="00D42D27">
        <w:rPr>
          <w:rFonts w:ascii="Times New Roman" w:eastAsia="Times New Roman" w:hAnsi="Times New Roman"/>
          <w:sz w:val="24"/>
          <w:lang w:val="en-GB" w:eastAsia="en-GB"/>
        </w:rPr>
        <w:t>Improve the physical environment of the school to ensure disabled pupils can make the most of our education, facilities, and services.</w:t>
      </w:r>
    </w:p>
    <w:p w14:paraId="2190C1B4" w14:textId="77777777" w:rsidR="00D42D27" w:rsidRPr="00D42D27" w:rsidRDefault="00D42D27" w:rsidP="00D42D27">
      <w:pPr>
        <w:numPr>
          <w:ilvl w:val="1"/>
          <w:numId w:val="38"/>
        </w:numPr>
        <w:spacing w:before="100" w:beforeAutospacing="1" w:after="100" w:afterAutospacing="1"/>
        <w:rPr>
          <w:rFonts w:ascii="Times New Roman" w:eastAsia="Times New Roman" w:hAnsi="Times New Roman"/>
          <w:sz w:val="24"/>
          <w:lang w:val="en-GB" w:eastAsia="en-GB"/>
        </w:rPr>
      </w:pPr>
      <w:r w:rsidRPr="00D42D27">
        <w:rPr>
          <w:rFonts w:ascii="Times New Roman" w:eastAsia="Times New Roman" w:hAnsi="Times New Roman"/>
          <w:sz w:val="24"/>
          <w:lang w:val="en-GB" w:eastAsia="en-GB"/>
        </w:rPr>
        <w:lastRenderedPageBreak/>
        <w:t>Enhance the availability of accessible information so that disabled pupils can easily access all communications and learning resources.</w:t>
      </w:r>
    </w:p>
    <w:p w14:paraId="37EF23ED" w14:textId="77777777" w:rsidR="007F61C7" w:rsidRPr="006E71D6" w:rsidRDefault="007F61C7" w:rsidP="007F61C7">
      <w:pPr>
        <w:pStyle w:val="4Bulletedcopyblue"/>
        <w:numPr>
          <w:ilvl w:val="0"/>
          <w:numId w:val="0"/>
        </w:numPr>
        <w:ind w:left="1270"/>
        <w:rPr>
          <w:lang w:val="en-GB"/>
        </w:rPr>
      </w:pPr>
    </w:p>
    <w:p w14:paraId="6C42154F" w14:textId="77777777" w:rsidR="00F16F28" w:rsidRPr="006E71D6" w:rsidRDefault="00F16F28" w:rsidP="00F16F28">
      <w:pPr>
        <w:pStyle w:val="Heading1"/>
        <w:rPr>
          <w:rFonts w:ascii="Times New Roman" w:hAnsi="Times New Roman"/>
          <w:sz w:val="24"/>
          <w:lang w:eastAsia="en-GB"/>
        </w:rPr>
      </w:pPr>
      <w:bookmarkStart w:id="40" w:name="_Toc117080340"/>
      <w:bookmarkStart w:id="41" w:name="_Toc119070505"/>
      <w:bookmarkEnd w:id="39"/>
      <w:r w:rsidRPr="006E71D6">
        <w:rPr>
          <w:lang w:eastAsia="en-GB"/>
        </w:rPr>
        <w:t>14. How will the school support my child’s mental health</w:t>
      </w:r>
      <w:r w:rsidR="006031F1" w:rsidRPr="006E71D6">
        <w:rPr>
          <w:lang w:eastAsia="en-GB"/>
        </w:rPr>
        <w:t>,</w:t>
      </w:r>
      <w:r w:rsidRPr="006E71D6">
        <w:rPr>
          <w:lang w:eastAsia="en-GB"/>
        </w:rPr>
        <w:t xml:space="preserve"> and</w:t>
      </w:r>
      <w:r w:rsidR="00D748A2" w:rsidRPr="006E71D6">
        <w:rPr>
          <w:lang w:eastAsia="en-GB"/>
        </w:rPr>
        <w:t xml:space="preserve"> emotional and</w:t>
      </w:r>
      <w:r w:rsidRPr="006E71D6">
        <w:rPr>
          <w:lang w:eastAsia="en-GB"/>
        </w:rPr>
        <w:t xml:space="preserve"> social development?</w:t>
      </w:r>
      <w:bookmarkEnd w:id="38"/>
      <w:bookmarkEnd w:id="40"/>
      <w:bookmarkEnd w:id="41"/>
    </w:p>
    <w:p w14:paraId="159C3ED8" w14:textId="77777777" w:rsidR="00F16F28" w:rsidRPr="006E71D6" w:rsidRDefault="00F16F28" w:rsidP="00F16F28">
      <w:pPr>
        <w:pStyle w:val="1bodycopy10pt"/>
        <w:rPr>
          <w:rFonts w:ascii="Times New Roman" w:hAnsi="Times New Roman"/>
          <w:sz w:val="24"/>
          <w:lang w:val="en-GB" w:eastAsia="en-GB"/>
        </w:rPr>
      </w:pPr>
      <w:r w:rsidRPr="006E71D6">
        <w:rPr>
          <w:lang w:val="en-GB" w:eastAsia="en-GB"/>
        </w:rPr>
        <w:t>We provide support for pupils to</w:t>
      </w:r>
      <w:r w:rsidR="00630337" w:rsidRPr="006E71D6">
        <w:rPr>
          <w:lang w:val="en-GB" w:eastAsia="en-GB"/>
        </w:rPr>
        <w:t xml:space="preserve"> progress in</w:t>
      </w:r>
      <w:r w:rsidRPr="006E71D6">
        <w:rPr>
          <w:lang w:val="en-GB" w:eastAsia="en-GB"/>
        </w:rPr>
        <w:t xml:space="preserve"> their emotional and social development in the following ways:</w:t>
      </w:r>
    </w:p>
    <w:p w14:paraId="2623952D" w14:textId="77777777" w:rsidR="00F16F28" w:rsidRPr="006E71D6" w:rsidRDefault="00F16F28" w:rsidP="00F16F28">
      <w:pPr>
        <w:pStyle w:val="4Bulletedcopyblue"/>
        <w:rPr>
          <w:lang w:val="en-GB" w:eastAsia="en-GB"/>
        </w:rPr>
      </w:pPr>
      <w:r w:rsidRPr="006E71D6">
        <w:rPr>
          <w:rFonts w:ascii="Times New Roman" w:hAnsi="Times New Roman"/>
          <w:sz w:val="14"/>
          <w:szCs w:val="14"/>
          <w:lang w:val="en-GB" w:eastAsia="en-GB"/>
        </w:rPr>
        <w:t> </w:t>
      </w:r>
      <w:r w:rsidRPr="006E71D6">
        <w:rPr>
          <w:lang w:val="en-GB" w:eastAsia="en-GB"/>
        </w:rPr>
        <w:t>Pupils with SEN are encouraged to be part of the school council</w:t>
      </w:r>
    </w:p>
    <w:p w14:paraId="3E1E955F" w14:textId="03FCA684" w:rsidR="00F16F28" w:rsidRPr="006E71D6" w:rsidRDefault="00F16F28" w:rsidP="00F16F28">
      <w:pPr>
        <w:pStyle w:val="4Bulletedcopyblue"/>
        <w:rPr>
          <w:lang w:val="en-GB" w:eastAsia="en-GB"/>
        </w:rPr>
      </w:pPr>
      <w:r w:rsidRPr="006E71D6">
        <w:rPr>
          <w:rFonts w:ascii="Times New Roman" w:hAnsi="Times New Roman"/>
          <w:sz w:val="14"/>
          <w:szCs w:val="14"/>
          <w:lang w:val="en-GB" w:eastAsia="en-GB"/>
        </w:rPr>
        <w:t> </w:t>
      </w:r>
      <w:r w:rsidRPr="006E71D6">
        <w:rPr>
          <w:lang w:val="en-GB" w:eastAsia="en-GB"/>
        </w:rPr>
        <w:t xml:space="preserve">Pupils with SEN are also encouraged to </w:t>
      </w:r>
      <w:r w:rsidR="00F3200C" w:rsidRPr="006E71D6">
        <w:rPr>
          <w:lang w:val="en-GB" w:eastAsia="en-GB"/>
        </w:rPr>
        <w:t xml:space="preserve">join clubs </w:t>
      </w:r>
      <w:r w:rsidRPr="006E71D6">
        <w:rPr>
          <w:lang w:val="en-GB" w:eastAsia="en-GB"/>
        </w:rPr>
        <w:t>to promote teamwork/building friendships</w:t>
      </w:r>
    </w:p>
    <w:p w14:paraId="7E02ABD2" w14:textId="09D1BE34" w:rsidR="00F16F28" w:rsidRPr="006E71D6" w:rsidRDefault="00D748A2" w:rsidP="00F3200C">
      <w:pPr>
        <w:pStyle w:val="4Bulletedcopyblue"/>
        <w:rPr>
          <w:lang w:val="en-GB" w:eastAsia="en-GB"/>
        </w:rPr>
      </w:pPr>
      <w:r w:rsidRPr="006E71D6">
        <w:rPr>
          <w:lang w:val="en-GB" w:eastAsia="en-GB"/>
        </w:rPr>
        <w:t xml:space="preserve">We provide extra pastoral support for listening to the views of pupils with SEN </w:t>
      </w:r>
      <w:r w:rsidR="00F3200C" w:rsidRPr="006E71D6">
        <w:rPr>
          <w:lang w:val="en-GB" w:eastAsia="en-GB"/>
        </w:rPr>
        <w:t>through therapeutic play and social skills groups.</w:t>
      </w:r>
    </w:p>
    <w:p w14:paraId="4786989D" w14:textId="70195FFD" w:rsidR="00F16F28" w:rsidRPr="006E71D6" w:rsidRDefault="00F16F28" w:rsidP="00F16F28">
      <w:pPr>
        <w:pStyle w:val="4Bulletedcopyblue"/>
        <w:rPr>
          <w:lang w:val="en-GB" w:eastAsia="en-GB"/>
        </w:rPr>
      </w:pPr>
      <w:r w:rsidRPr="006E71D6">
        <w:rPr>
          <w:lang w:val="en-GB" w:eastAsia="en-GB"/>
        </w:rPr>
        <w:t xml:space="preserve">We have a </w:t>
      </w:r>
      <w:r w:rsidR="00630337" w:rsidRPr="006E71D6">
        <w:rPr>
          <w:lang w:val="en-GB" w:eastAsia="en-GB"/>
        </w:rPr>
        <w:t>‘</w:t>
      </w:r>
      <w:r w:rsidRPr="006E71D6">
        <w:rPr>
          <w:lang w:val="en-GB" w:eastAsia="en-GB"/>
        </w:rPr>
        <w:t>zero tolerance</w:t>
      </w:r>
      <w:r w:rsidR="00630337" w:rsidRPr="006E71D6">
        <w:rPr>
          <w:lang w:val="en-GB" w:eastAsia="en-GB"/>
        </w:rPr>
        <w:t>’</w:t>
      </w:r>
      <w:r w:rsidRPr="006E71D6">
        <w:rPr>
          <w:lang w:val="en-GB" w:eastAsia="en-GB"/>
        </w:rPr>
        <w:t xml:space="preserve"> approach to bullying</w:t>
      </w:r>
      <w:r w:rsidR="00D748A2" w:rsidRPr="006E71D6">
        <w:rPr>
          <w:lang w:val="en-GB" w:eastAsia="en-GB"/>
        </w:rPr>
        <w:t>. We prevent bullying in the school b</w:t>
      </w:r>
      <w:r w:rsidR="00F3200C" w:rsidRPr="006E71D6">
        <w:rPr>
          <w:lang w:val="en-GB" w:eastAsia="en-GB"/>
        </w:rPr>
        <w:t xml:space="preserve">y dealing with incidents in a time effective and efficient manner. Education is used as a tool to promote empathy and understanding of others. </w:t>
      </w:r>
    </w:p>
    <w:p w14:paraId="1199ACA9" w14:textId="77777777" w:rsidR="007F61C7" w:rsidRPr="006E71D6" w:rsidRDefault="007F61C7" w:rsidP="007F61C7">
      <w:pPr>
        <w:pStyle w:val="4Bulletedcopyblue"/>
        <w:numPr>
          <w:ilvl w:val="0"/>
          <w:numId w:val="0"/>
        </w:numPr>
        <w:ind w:left="340"/>
        <w:rPr>
          <w:lang w:val="en-GB" w:eastAsia="en-GB"/>
        </w:rPr>
      </w:pPr>
    </w:p>
    <w:p w14:paraId="4F8178E7" w14:textId="77777777" w:rsidR="00F16F28" w:rsidRPr="006E71D6" w:rsidRDefault="00F16F28" w:rsidP="00F16F28">
      <w:pPr>
        <w:pStyle w:val="Heading1"/>
        <w:rPr>
          <w:rFonts w:ascii="Times New Roman" w:hAnsi="Times New Roman"/>
          <w:sz w:val="24"/>
          <w:lang w:eastAsia="en-GB"/>
        </w:rPr>
      </w:pPr>
      <w:bookmarkStart w:id="42" w:name="_Toc116987832"/>
      <w:bookmarkStart w:id="43" w:name="_Toc117080341"/>
      <w:bookmarkStart w:id="44" w:name="_Toc119070506"/>
      <w:r w:rsidRPr="006E71D6">
        <w:rPr>
          <w:lang w:eastAsia="en-GB"/>
        </w:rPr>
        <w:t xml:space="preserve">15. What support will be available for my child as they transition between </w:t>
      </w:r>
      <w:r w:rsidR="0088630C" w:rsidRPr="006E71D6">
        <w:rPr>
          <w:lang w:eastAsia="en-GB"/>
        </w:rPr>
        <w:t>classes or settings</w:t>
      </w:r>
      <w:r w:rsidR="00EE5BC2" w:rsidRPr="006E71D6">
        <w:rPr>
          <w:lang w:eastAsia="en-GB"/>
        </w:rPr>
        <w:t>,</w:t>
      </w:r>
      <w:r w:rsidR="0088630C" w:rsidRPr="006E71D6">
        <w:rPr>
          <w:lang w:eastAsia="en-GB"/>
        </w:rPr>
        <w:t xml:space="preserve"> or </w:t>
      </w:r>
      <w:r w:rsidR="00630337" w:rsidRPr="006E71D6">
        <w:rPr>
          <w:lang w:eastAsia="en-GB"/>
        </w:rPr>
        <w:t>in preparing</w:t>
      </w:r>
      <w:r w:rsidR="0088630C" w:rsidRPr="006E71D6">
        <w:rPr>
          <w:lang w:eastAsia="en-GB"/>
        </w:rPr>
        <w:t xml:space="preserve"> for adulthood</w:t>
      </w:r>
      <w:r w:rsidRPr="006E71D6">
        <w:rPr>
          <w:lang w:eastAsia="en-GB"/>
        </w:rPr>
        <w:t>?</w:t>
      </w:r>
      <w:bookmarkEnd w:id="42"/>
      <w:bookmarkEnd w:id="43"/>
      <w:bookmarkEnd w:id="44"/>
    </w:p>
    <w:p w14:paraId="14EEED82" w14:textId="77777777" w:rsidR="00F16F28" w:rsidRPr="006E71D6" w:rsidRDefault="00F16F28" w:rsidP="00F16F28">
      <w:pPr>
        <w:pStyle w:val="Subhead2"/>
        <w:rPr>
          <w:rFonts w:ascii="Times New Roman" w:hAnsi="Times New Roman"/>
          <w:lang w:val="en-GB" w:eastAsia="en-GB"/>
        </w:rPr>
      </w:pPr>
      <w:r w:rsidRPr="006E71D6">
        <w:rPr>
          <w:lang w:val="en-GB" w:eastAsia="en-GB"/>
        </w:rPr>
        <w:t>Between years</w:t>
      </w:r>
    </w:p>
    <w:p w14:paraId="2D1A56FD" w14:textId="77777777" w:rsidR="00F16F28" w:rsidRPr="006E71D6" w:rsidRDefault="00F16F28" w:rsidP="00F16F28">
      <w:pPr>
        <w:pStyle w:val="1bodycopy10pt"/>
        <w:rPr>
          <w:rFonts w:ascii="Times New Roman" w:hAnsi="Times New Roman"/>
          <w:sz w:val="24"/>
          <w:lang w:val="en-GB" w:eastAsia="en-GB"/>
        </w:rPr>
      </w:pPr>
      <w:r w:rsidRPr="006E71D6">
        <w:rPr>
          <w:lang w:val="en-GB" w:eastAsia="en-GB"/>
        </w:rPr>
        <w:t xml:space="preserve">To help pupils </w:t>
      </w:r>
      <w:r w:rsidR="00630337" w:rsidRPr="006E71D6">
        <w:rPr>
          <w:lang w:val="en-GB" w:eastAsia="en-GB"/>
        </w:rPr>
        <w:t xml:space="preserve">with SEN </w:t>
      </w:r>
      <w:r w:rsidRPr="006E71D6">
        <w:rPr>
          <w:lang w:val="en-GB" w:eastAsia="en-GB"/>
        </w:rPr>
        <w:t>be prepared for a new school year we:</w:t>
      </w:r>
    </w:p>
    <w:p w14:paraId="6687FBAE" w14:textId="77777777" w:rsidR="00F16F28" w:rsidRPr="006E71D6" w:rsidRDefault="00F16F28" w:rsidP="00F16F28">
      <w:pPr>
        <w:pStyle w:val="4Bulletedcopyblue"/>
        <w:rPr>
          <w:lang w:val="en-GB" w:eastAsia="en-GB"/>
        </w:rPr>
      </w:pPr>
      <w:r w:rsidRPr="006E71D6">
        <w:rPr>
          <w:lang w:val="en-GB" w:eastAsia="en-GB"/>
        </w:rPr>
        <w:t xml:space="preserve">Ask </w:t>
      </w:r>
      <w:r w:rsidR="00630337" w:rsidRPr="006E71D6">
        <w:rPr>
          <w:lang w:val="en-GB" w:eastAsia="en-GB"/>
        </w:rPr>
        <w:t xml:space="preserve">both </w:t>
      </w:r>
      <w:r w:rsidRPr="006E71D6">
        <w:rPr>
          <w:lang w:val="en-GB" w:eastAsia="en-GB"/>
        </w:rPr>
        <w:t xml:space="preserve">the current teacher and </w:t>
      </w:r>
      <w:r w:rsidR="00630337" w:rsidRPr="006E71D6">
        <w:rPr>
          <w:lang w:val="en-GB" w:eastAsia="en-GB"/>
        </w:rPr>
        <w:t xml:space="preserve">the </w:t>
      </w:r>
      <w:r w:rsidRPr="006E71D6">
        <w:rPr>
          <w:lang w:val="en-GB" w:eastAsia="en-GB"/>
        </w:rPr>
        <w:t xml:space="preserve">next year’s teacher </w:t>
      </w:r>
      <w:r w:rsidR="00630337" w:rsidRPr="006E71D6">
        <w:rPr>
          <w:lang w:val="en-GB" w:eastAsia="en-GB"/>
        </w:rPr>
        <w:t xml:space="preserve">to </w:t>
      </w:r>
      <w:r w:rsidRPr="006E71D6">
        <w:rPr>
          <w:lang w:val="en-GB" w:eastAsia="en-GB"/>
        </w:rPr>
        <w:t xml:space="preserve">attend </w:t>
      </w:r>
      <w:r w:rsidR="00EE5BC2" w:rsidRPr="006E71D6">
        <w:rPr>
          <w:lang w:val="en-GB" w:eastAsia="en-GB"/>
        </w:rPr>
        <w:t xml:space="preserve">a </w:t>
      </w:r>
      <w:r w:rsidRPr="006E71D6">
        <w:rPr>
          <w:lang w:val="en-GB" w:eastAsia="en-GB"/>
        </w:rPr>
        <w:t xml:space="preserve">final </w:t>
      </w:r>
      <w:r w:rsidR="00630337" w:rsidRPr="006E71D6">
        <w:rPr>
          <w:lang w:val="en-GB" w:eastAsia="en-GB"/>
        </w:rPr>
        <w:t>m</w:t>
      </w:r>
      <w:r w:rsidRPr="006E71D6">
        <w:rPr>
          <w:lang w:val="en-GB" w:eastAsia="en-GB"/>
        </w:rPr>
        <w:t>eeting of the year</w:t>
      </w:r>
      <w:r w:rsidR="00630337" w:rsidRPr="006E71D6">
        <w:rPr>
          <w:lang w:val="en-GB" w:eastAsia="en-GB"/>
        </w:rPr>
        <w:t xml:space="preserve"> when the pupil’s SEN is discussed</w:t>
      </w:r>
    </w:p>
    <w:p w14:paraId="09CF1EE7" w14:textId="4BFA2463" w:rsidR="00F16F28" w:rsidRPr="006E71D6" w:rsidRDefault="00F3200C" w:rsidP="00F16F28">
      <w:pPr>
        <w:pStyle w:val="4Bulletedcopyblue"/>
        <w:rPr>
          <w:lang w:val="en-GB" w:eastAsia="en-GB"/>
        </w:rPr>
      </w:pPr>
      <w:r w:rsidRPr="006E71D6">
        <w:rPr>
          <w:lang w:val="en-GB" w:eastAsia="en-GB"/>
        </w:rPr>
        <w:t>Additional transition days</w:t>
      </w:r>
    </w:p>
    <w:p w14:paraId="5652BA10" w14:textId="722999EF" w:rsidR="00F3200C" w:rsidRPr="006E71D6" w:rsidRDefault="00F3200C" w:rsidP="00F16F28">
      <w:pPr>
        <w:pStyle w:val="4Bulletedcopyblue"/>
        <w:rPr>
          <w:lang w:val="en-GB" w:eastAsia="en-GB"/>
        </w:rPr>
      </w:pPr>
      <w:r w:rsidRPr="006E71D6">
        <w:rPr>
          <w:lang w:val="en-GB" w:eastAsia="en-GB"/>
        </w:rPr>
        <w:t xml:space="preserve">Autism Outreach for children in Year 6 transitioning to secondary school. </w:t>
      </w:r>
    </w:p>
    <w:p w14:paraId="69E12B7A" w14:textId="77777777" w:rsidR="00F16F28" w:rsidRPr="006E71D6" w:rsidRDefault="00F16F28" w:rsidP="00F16F28">
      <w:pPr>
        <w:pStyle w:val="Subhead2"/>
        <w:rPr>
          <w:rFonts w:ascii="Times New Roman" w:hAnsi="Times New Roman"/>
          <w:lang w:val="en-GB" w:eastAsia="en-GB"/>
        </w:rPr>
      </w:pPr>
      <w:r w:rsidRPr="006E71D6">
        <w:rPr>
          <w:lang w:val="en-GB" w:eastAsia="en-GB"/>
        </w:rPr>
        <w:t>Between schools</w:t>
      </w:r>
    </w:p>
    <w:p w14:paraId="7E4DE3EC" w14:textId="77777777" w:rsidR="00F16F28" w:rsidRPr="006E71D6" w:rsidRDefault="00F16F28" w:rsidP="00F16F28">
      <w:pPr>
        <w:pStyle w:val="1bodycopy10pt"/>
        <w:rPr>
          <w:rFonts w:ascii="Times New Roman" w:hAnsi="Times New Roman"/>
          <w:sz w:val="24"/>
          <w:lang w:val="en-GB" w:eastAsia="en-GB"/>
        </w:rPr>
      </w:pPr>
      <w:r w:rsidRPr="006E71D6">
        <w:rPr>
          <w:lang w:val="en-GB" w:eastAsia="en-GB"/>
        </w:rPr>
        <w:t>When your child is moving on from our school, we will ask you and your child what information you want us to share with the new setting.  </w:t>
      </w:r>
    </w:p>
    <w:p w14:paraId="32B3687C" w14:textId="77777777" w:rsidR="00F16F28" w:rsidRPr="006E71D6" w:rsidRDefault="00F16F28" w:rsidP="00F16F28">
      <w:pPr>
        <w:pStyle w:val="1bodycopy10pt"/>
        <w:rPr>
          <w:lang w:val="en-GB" w:eastAsia="en-GB"/>
        </w:rPr>
      </w:pPr>
      <w:r w:rsidRPr="006E71D6">
        <w:rPr>
          <w:lang w:val="en-GB" w:eastAsia="en-GB"/>
        </w:rPr>
        <w:t xml:space="preserve">The SENCO of the </w:t>
      </w:r>
      <w:r w:rsidR="00630337" w:rsidRPr="006E71D6">
        <w:rPr>
          <w:lang w:val="en-GB" w:eastAsia="en-GB"/>
        </w:rPr>
        <w:t>secondary</w:t>
      </w:r>
      <w:r w:rsidRPr="006E71D6">
        <w:rPr>
          <w:lang w:val="en-GB" w:eastAsia="en-GB"/>
        </w:rPr>
        <w:t xml:space="preserve"> school will come into our school for a meeting with our SENCO. They will discuss the needs of all the children</w:t>
      </w:r>
      <w:r w:rsidR="00630337" w:rsidRPr="006E71D6">
        <w:rPr>
          <w:lang w:val="en-GB" w:eastAsia="en-GB"/>
        </w:rPr>
        <w:t xml:space="preserve"> who are receiving SEN support</w:t>
      </w:r>
      <w:r w:rsidRPr="006E71D6">
        <w:rPr>
          <w:lang w:val="en-GB" w:eastAsia="en-GB"/>
        </w:rPr>
        <w:t xml:space="preserve">. </w:t>
      </w:r>
    </w:p>
    <w:p w14:paraId="27BC273A" w14:textId="77777777" w:rsidR="00F16F28" w:rsidRPr="006E71D6" w:rsidRDefault="00F16F28" w:rsidP="00630337">
      <w:pPr>
        <w:pStyle w:val="1bodycopy10pt"/>
        <w:rPr>
          <w:rFonts w:ascii="Times New Roman" w:hAnsi="Times New Roman"/>
          <w:sz w:val="24"/>
          <w:lang w:val="en-GB" w:eastAsia="en-GB"/>
        </w:rPr>
      </w:pPr>
      <w:r w:rsidRPr="006E71D6">
        <w:rPr>
          <w:lang w:val="en-GB" w:eastAsia="en-GB"/>
        </w:rPr>
        <w:t xml:space="preserve">Pupils will be prepared for </w:t>
      </w:r>
      <w:r w:rsidR="00630337" w:rsidRPr="006E71D6">
        <w:rPr>
          <w:lang w:val="en-GB" w:eastAsia="en-GB"/>
        </w:rPr>
        <w:t xml:space="preserve">the </w:t>
      </w:r>
      <w:r w:rsidRPr="006E71D6">
        <w:rPr>
          <w:lang w:val="en-GB" w:eastAsia="en-GB"/>
        </w:rPr>
        <w:t>transition by:</w:t>
      </w:r>
    </w:p>
    <w:p w14:paraId="7839AF2A" w14:textId="77777777" w:rsidR="00F16F28" w:rsidRPr="006E71D6" w:rsidRDefault="00F16F28" w:rsidP="00F16F28">
      <w:pPr>
        <w:pStyle w:val="4Bulletedcopyblue"/>
        <w:rPr>
          <w:lang w:val="en-GB" w:eastAsia="en-GB"/>
        </w:rPr>
      </w:pPr>
      <w:r w:rsidRPr="006E71D6">
        <w:rPr>
          <w:lang w:val="en-GB" w:eastAsia="en-GB"/>
        </w:rPr>
        <w:t>Practising with a secondary school timetable</w:t>
      </w:r>
    </w:p>
    <w:p w14:paraId="5801C8F4" w14:textId="77777777" w:rsidR="00F16F28" w:rsidRPr="006E71D6" w:rsidRDefault="00F16F28" w:rsidP="00F16F28">
      <w:pPr>
        <w:pStyle w:val="4Bulletedcopyblue"/>
        <w:rPr>
          <w:lang w:val="en-GB" w:eastAsia="en-GB"/>
        </w:rPr>
      </w:pPr>
      <w:r w:rsidRPr="006E71D6">
        <w:rPr>
          <w:lang w:val="en-GB" w:eastAsia="en-GB"/>
        </w:rPr>
        <w:t>Learning how to get organised independently </w:t>
      </w:r>
    </w:p>
    <w:p w14:paraId="57872BA8" w14:textId="77777777" w:rsidR="00F16F28" w:rsidRPr="006E71D6" w:rsidRDefault="00F16F28" w:rsidP="00F16F28">
      <w:pPr>
        <w:pStyle w:val="4Bulletedcopyblue"/>
        <w:rPr>
          <w:lang w:val="en-GB" w:eastAsia="en-GB"/>
        </w:rPr>
      </w:pPr>
      <w:r w:rsidRPr="006E71D6">
        <w:rPr>
          <w:lang w:val="en-GB" w:eastAsia="en-GB"/>
        </w:rPr>
        <w:t>Plugging any gaps in knowledge </w:t>
      </w:r>
    </w:p>
    <w:p w14:paraId="05AC0AC3" w14:textId="77777777" w:rsidR="007F61C7" w:rsidRPr="006E71D6" w:rsidRDefault="007F61C7" w:rsidP="00F16F28">
      <w:pPr>
        <w:pStyle w:val="1bodycopy10pt"/>
        <w:rPr>
          <w:shd w:val="clear" w:color="auto" w:fill="FFFFFF"/>
          <w:lang w:val="en-GB" w:eastAsia="en-GB"/>
        </w:rPr>
      </w:pPr>
    </w:p>
    <w:p w14:paraId="342582A1" w14:textId="77777777" w:rsidR="00692F41" w:rsidRPr="006E71D6" w:rsidRDefault="00F16F28" w:rsidP="00692F41">
      <w:pPr>
        <w:pStyle w:val="Heading1"/>
        <w:rPr>
          <w:lang w:eastAsia="en-GB"/>
        </w:rPr>
      </w:pPr>
      <w:bookmarkStart w:id="45" w:name="_Toc117080342"/>
      <w:bookmarkStart w:id="46" w:name="_Toc119070507"/>
      <w:bookmarkStart w:id="47" w:name="_Toc116987833"/>
      <w:r w:rsidRPr="006E71D6">
        <w:rPr>
          <w:lang w:eastAsia="en-GB"/>
        </w:rPr>
        <w:t xml:space="preserve">16. </w:t>
      </w:r>
      <w:r w:rsidR="00692F41" w:rsidRPr="006E71D6">
        <w:rPr>
          <w:lang w:eastAsia="en-GB"/>
        </w:rPr>
        <w:t>What support is in place for looked</w:t>
      </w:r>
      <w:r w:rsidR="007F61C7" w:rsidRPr="006E71D6">
        <w:rPr>
          <w:lang w:eastAsia="en-GB"/>
        </w:rPr>
        <w:t>-</w:t>
      </w:r>
      <w:r w:rsidR="00692F41" w:rsidRPr="006E71D6">
        <w:rPr>
          <w:lang w:eastAsia="en-GB"/>
        </w:rPr>
        <w:t xml:space="preserve">after </w:t>
      </w:r>
      <w:r w:rsidR="0043455C" w:rsidRPr="006E71D6">
        <w:rPr>
          <w:lang w:eastAsia="en-GB"/>
        </w:rPr>
        <w:t xml:space="preserve">and previously looked-after </w:t>
      </w:r>
      <w:r w:rsidR="00692F41" w:rsidRPr="006E71D6">
        <w:rPr>
          <w:lang w:eastAsia="en-GB"/>
        </w:rPr>
        <w:t>children with SEN?</w:t>
      </w:r>
      <w:bookmarkEnd w:id="45"/>
      <w:bookmarkEnd w:id="46"/>
    </w:p>
    <w:p w14:paraId="11E99088" w14:textId="48670229" w:rsidR="00692F41" w:rsidRPr="006E71D6" w:rsidRDefault="00F3200C" w:rsidP="00692F41">
      <w:pPr>
        <w:pStyle w:val="1bodycopy10pt"/>
        <w:rPr>
          <w:lang w:val="en-GB" w:eastAsia="en-GB"/>
        </w:rPr>
      </w:pPr>
      <w:r w:rsidRPr="006E71D6">
        <w:rPr>
          <w:lang w:val="en-GB" w:eastAsia="en-GB"/>
        </w:rPr>
        <w:t xml:space="preserve">Michele Hilton, </w:t>
      </w:r>
      <w:r w:rsidR="00692F41" w:rsidRPr="006E71D6">
        <w:rPr>
          <w:lang w:val="en-GB" w:eastAsia="en-GB"/>
        </w:rPr>
        <w:t>our SENCO</w:t>
      </w:r>
      <w:r w:rsidR="0043455C" w:rsidRPr="006E71D6">
        <w:rPr>
          <w:lang w:val="en-GB" w:eastAsia="en-GB"/>
        </w:rPr>
        <w:t>,</w:t>
      </w:r>
      <w:r w:rsidRPr="006E71D6">
        <w:rPr>
          <w:lang w:val="en-GB" w:eastAsia="en-GB"/>
        </w:rPr>
        <w:t xml:space="preserve"> will work with and support teachers to </w:t>
      </w:r>
      <w:r w:rsidR="00692F41" w:rsidRPr="006E71D6">
        <w:rPr>
          <w:lang w:val="en-GB" w:eastAsia="en-GB"/>
        </w:rPr>
        <w:t xml:space="preserve">make sure </w:t>
      </w:r>
      <w:r w:rsidRPr="006E71D6">
        <w:rPr>
          <w:lang w:val="en-GB" w:eastAsia="en-GB"/>
        </w:rPr>
        <w:t>all staff</w:t>
      </w:r>
      <w:r w:rsidR="00692F41" w:rsidRPr="006E71D6">
        <w:rPr>
          <w:lang w:val="en-GB" w:eastAsia="en-GB"/>
        </w:rPr>
        <w:t xml:space="preserve"> understand how a </w:t>
      </w:r>
      <w:r w:rsidR="0043455C" w:rsidRPr="006E71D6">
        <w:rPr>
          <w:lang w:val="en-GB" w:eastAsia="en-GB"/>
        </w:rPr>
        <w:t xml:space="preserve">looked-after or previously looked-after </w:t>
      </w:r>
      <w:r w:rsidR="00692F41" w:rsidRPr="006E71D6">
        <w:rPr>
          <w:lang w:val="en-GB" w:eastAsia="en-GB"/>
        </w:rPr>
        <w:t>pupil</w:t>
      </w:r>
      <w:r w:rsidR="0043455C" w:rsidRPr="006E71D6">
        <w:rPr>
          <w:lang w:val="en-GB" w:eastAsia="en-GB"/>
        </w:rPr>
        <w:t>’</w:t>
      </w:r>
      <w:r w:rsidR="00692F41" w:rsidRPr="006E71D6">
        <w:rPr>
          <w:lang w:val="en-GB" w:eastAsia="en-GB"/>
        </w:rPr>
        <w:t>s circumstances and their SEN might interact, and what the implications are for teaching and learning.</w:t>
      </w:r>
    </w:p>
    <w:p w14:paraId="485A6B8D" w14:textId="77777777" w:rsidR="00692F41" w:rsidRPr="006E71D6" w:rsidRDefault="00C3318B" w:rsidP="00692F41">
      <w:pPr>
        <w:pStyle w:val="1bodycopy10pt"/>
        <w:rPr>
          <w:rFonts w:cs="Arial"/>
          <w:lang w:val="en-GB" w:eastAsia="en-GB"/>
        </w:rPr>
      </w:pPr>
      <w:r w:rsidRPr="006E71D6">
        <w:rPr>
          <w:lang w:val="en-GB" w:eastAsia="en-GB"/>
        </w:rPr>
        <w:t>Children who are looked</w:t>
      </w:r>
      <w:r w:rsidR="0043455C" w:rsidRPr="006E71D6">
        <w:rPr>
          <w:lang w:val="en-GB" w:eastAsia="en-GB"/>
        </w:rPr>
        <w:t>-</w:t>
      </w:r>
      <w:r w:rsidRPr="006E71D6">
        <w:rPr>
          <w:lang w:val="en-GB" w:eastAsia="en-GB"/>
        </w:rPr>
        <w:t xml:space="preserve">after </w:t>
      </w:r>
      <w:r w:rsidR="0043455C" w:rsidRPr="006E71D6">
        <w:rPr>
          <w:lang w:val="en-GB" w:eastAsia="en-GB"/>
        </w:rPr>
        <w:t xml:space="preserve">or previously looked-after </w:t>
      </w:r>
      <w:r w:rsidRPr="006E71D6">
        <w:rPr>
          <w:lang w:val="en-GB" w:eastAsia="en-GB"/>
        </w:rPr>
        <w:t xml:space="preserve">will be supported much in the same way as any other child who has SEN. </w:t>
      </w:r>
      <w:r w:rsidR="0043455C" w:rsidRPr="006E71D6">
        <w:rPr>
          <w:lang w:val="en-GB" w:eastAsia="en-GB"/>
        </w:rPr>
        <w:t>However,</w:t>
      </w:r>
      <w:r w:rsidRPr="006E71D6">
        <w:rPr>
          <w:lang w:val="en-GB" w:eastAsia="en-GB"/>
        </w:rPr>
        <w:t xml:space="preserve"> </w:t>
      </w:r>
      <w:r w:rsidR="0043455C" w:rsidRPr="006E71D6">
        <w:rPr>
          <w:lang w:val="en-GB" w:eastAsia="en-GB"/>
        </w:rPr>
        <w:t>looked-after</w:t>
      </w:r>
      <w:r w:rsidRPr="006E71D6">
        <w:rPr>
          <w:lang w:val="en-GB" w:eastAsia="en-GB"/>
        </w:rPr>
        <w:t xml:space="preserve"> pupils will also have a personal education plan (PEP). We will </w:t>
      </w:r>
      <w:r w:rsidRPr="006E71D6">
        <w:rPr>
          <w:lang w:val="en-GB" w:eastAsia="en-GB"/>
        </w:rPr>
        <w:lastRenderedPageBreak/>
        <w:t xml:space="preserve">make sure that the PEP and any SEN support plans or EHC plans are consistent and complement one another.  </w:t>
      </w:r>
    </w:p>
    <w:p w14:paraId="4FDCD843" w14:textId="77777777" w:rsidR="00692F41" w:rsidRPr="006E71D6" w:rsidRDefault="00692F41" w:rsidP="00692F41">
      <w:pPr>
        <w:pStyle w:val="1bodycopy10pt"/>
        <w:rPr>
          <w:rFonts w:cs="Arial"/>
          <w:lang w:val="en-GB" w:eastAsia="en-GB"/>
        </w:rPr>
      </w:pPr>
    </w:p>
    <w:p w14:paraId="66616C96" w14:textId="77777777" w:rsidR="00F16F28" w:rsidRPr="006E71D6" w:rsidRDefault="00692F41" w:rsidP="00F16F28">
      <w:pPr>
        <w:pStyle w:val="Heading1"/>
        <w:rPr>
          <w:sz w:val="24"/>
          <w:lang w:eastAsia="en-GB"/>
        </w:rPr>
      </w:pPr>
      <w:bookmarkStart w:id="48" w:name="_Toc117080343"/>
      <w:bookmarkStart w:id="49" w:name="_Toc119070508"/>
      <w:r w:rsidRPr="006E71D6">
        <w:rPr>
          <w:lang w:eastAsia="en-GB"/>
        </w:rPr>
        <w:t xml:space="preserve">17. </w:t>
      </w:r>
      <w:r w:rsidR="00F16F28" w:rsidRPr="006E71D6">
        <w:rPr>
          <w:lang w:eastAsia="en-GB"/>
        </w:rPr>
        <w:t>What should I do if I have a complaint about my child’s SEN support?</w:t>
      </w:r>
      <w:bookmarkEnd w:id="47"/>
      <w:bookmarkEnd w:id="48"/>
      <w:bookmarkEnd w:id="49"/>
    </w:p>
    <w:p w14:paraId="5A4A94E7" w14:textId="4B3176DF" w:rsidR="00F16F28" w:rsidRPr="006E71D6" w:rsidRDefault="00F16F28" w:rsidP="00F16F28">
      <w:pPr>
        <w:pStyle w:val="1bodycopy10pt"/>
        <w:rPr>
          <w:rFonts w:cs="Arial"/>
          <w:lang w:val="en-GB" w:eastAsia="en-GB"/>
        </w:rPr>
      </w:pPr>
      <w:r w:rsidRPr="006E71D6">
        <w:rPr>
          <w:rFonts w:cs="Arial"/>
          <w:lang w:val="en-GB" w:eastAsia="en-GB"/>
        </w:rPr>
        <w:t>Complaints about SEN provision in our school should be made to th</w:t>
      </w:r>
      <w:r w:rsidR="00F3200C" w:rsidRPr="006E71D6">
        <w:rPr>
          <w:rFonts w:cs="Arial"/>
          <w:lang w:val="en-GB" w:eastAsia="en-GB"/>
        </w:rPr>
        <w:t xml:space="preserve">e Principal, Ms Laurie, </w:t>
      </w:r>
      <w:r w:rsidRPr="006E71D6">
        <w:rPr>
          <w:rFonts w:cs="Arial"/>
          <w:lang w:val="en-GB" w:eastAsia="en-GB"/>
        </w:rPr>
        <w:t>in the first instance. They will then be referred to the school’s complaints policy.</w:t>
      </w:r>
    </w:p>
    <w:p w14:paraId="7A3F500F" w14:textId="290C4A4D" w:rsidR="003670D5" w:rsidRPr="006E71D6" w:rsidRDefault="003670D5" w:rsidP="003670D5">
      <w:pPr>
        <w:rPr>
          <w:rFonts w:cs="Arial"/>
          <w:szCs w:val="20"/>
        </w:rPr>
      </w:pPr>
      <w:r w:rsidRPr="006E71D6">
        <w:rPr>
          <w:rFonts w:cs="Arial"/>
          <w:szCs w:val="20"/>
        </w:rPr>
        <w:t>If you are not satisfied with the school’s response, you can escalate the complaint</w:t>
      </w:r>
      <w:r w:rsidR="00F3200C" w:rsidRPr="006E71D6">
        <w:rPr>
          <w:rFonts w:cs="Arial"/>
          <w:szCs w:val="20"/>
        </w:rPr>
        <w:t xml:space="preserve"> to the Trust</w:t>
      </w:r>
      <w:r w:rsidRPr="006E71D6">
        <w:rPr>
          <w:rFonts w:cs="Arial"/>
          <w:szCs w:val="20"/>
        </w:rPr>
        <w:t xml:space="preserve">. In some circumstances, this right also applies to the pupil themselves. </w:t>
      </w:r>
    </w:p>
    <w:p w14:paraId="69EF5019" w14:textId="77777777" w:rsidR="003670D5" w:rsidRPr="006E71D6" w:rsidRDefault="003670D5" w:rsidP="003670D5">
      <w:pPr>
        <w:rPr>
          <w:rFonts w:cs="Arial"/>
          <w:szCs w:val="20"/>
        </w:rPr>
      </w:pPr>
      <w:r w:rsidRPr="006E71D6">
        <w:rPr>
          <w:rFonts w:cs="Arial"/>
          <w:szCs w:val="20"/>
        </w:rPr>
        <w:t xml:space="preserve">To see a full explanation of suitable avenues for complaint, see pages 246 and 247 of the </w:t>
      </w:r>
      <w:hyperlink r:id="rId13" w:history="1">
        <w:r w:rsidRPr="006E71D6">
          <w:rPr>
            <w:rStyle w:val="Hyperlink"/>
            <w:rFonts w:cs="Arial"/>
            <w:szCs w:val="20"/>
          </w:rPr>
          <w:t>SEN</w:t>
        </w:r>
        <w:r w:rsidR="00A1705E" w:rsidRPr="006E71D6">
          <w:rPr>
            <w:rStyle w:val="Hyperlink"/>
            <w:rFonts w:cs="Arial"/>
            <w:szCs w:val="20"/>
          </w:rPr>
          <w:t>D</w:t>
        </w:r>
        <w:r w:rsidRPr="006E71D6">
          <w:rPr>
            <w:rStyle w:val="Hyperlink"/>
            <w:rFonts w:cs="Arial"/>
            <w:szCs w:val="20"/>
          </w:rPr>
          <w:t xml:space="preserve"> Code of Practice</w:t>
        </w:r>
      </w:hyperlink>
      <w:r w:rsidRPr="006E71D6">
        <w:rPr>
          <w:rFonts w:cs="Arial"/>
          <w:szCs w:val="20"/>
        </w:rPr>
        <w:t xml:space="preserve">.  </w:t>
      </w:r>
    </w:p>
    <w:p w14:paraId="1CE0CAA4" w14:textId="77777777" w:rsidR="003670D5" w:rsidRPr="006E71D6" w:rsidRDefault="00F16F28" w:rsidP="003670D5">
      <w:pPr>
        <w:pStyle w:val="1bodycopy"/>
        <w:rPr>
          <w:rFonts w:ascii="Arial" w:hAnsi="Arial" w:cs="Arial"/>
        </w:rPr>
      </w:pPr>
      <w:r w:rsidRPr="006E71D6">
        <w:rPr>
          <w:rFonts w:ascii="Arial" w:hAnsi="Arial" w:cs="Arial"/>
          <w:lang w:val="en-GB" w:eastAsia="en-GB"/>
        </w:rPr>
        <w:t xml:space="preserve">If you feel that </w:t>
      </w:r>
      <w:r w:rsidR="00630337" w:rsidRPr="006E71D6">
        <w:rPr>
          <w:rFonts w:ascii="Arial" w:hAnsi="Arial" w:cs="Arial"/>
          <w:lang w:val="en-GB" w:eastAsia="en-GB"/>
        </w:rPr>
        <w:t>our</w:t>
      </w:r>
      <w:r w:rsidRPr="006E71D6">
        <w:rPr>
          <w:rFonts w:ascii="Arial" w:hAnsi="Arial" w:cs="Arial"/>
          <w:lang w:val="en-GB" w:eastAsia="en-GB"/>
        </w:rPr>
        <w:t xml:space="preserve"> school </w:t>
      </w:r>
      <w:r w:rsidR="006031F1" w:rsidRPr="006E71D6">
        <w:rPr>
          <w:rFonts w:ascii="Arial" w:hAnsi="Arial" w:cs="Arial"/>
          <w:lang w:val="en-GB" w:eastAsia="en-GB"/>
        </w:rPr>
        <w:t xml:space="preserve">has </w:t>
      </w:r>
      <w:r w:rsidRPr="006E71D6">
        <w:rPr>
          <w:rFonts w:ascii="Arial" w:hAnsi="Arial" w:cs="Arial"/>
          <w:lang w:val="en-GB" w:eastAsia="en-GB"/>
        </w:rPr>
        <w:t xml:space="preserve">discriminated against your child because of </w:t>
      </w:r>
      <w:r w:rsidR="00630337" w:rsidRPr="006E71D6">
        <w:rPr>
          <w:rFonts w:ascii="Arial" w:hAnsi="Arial" w:cs="Arial"/>
          <w:lang w:val="en-GB" w:eastAsia="en-GB"/>
        </w:rPr>
        <w:t>their SEN</w:t>
      </w:r>
      <w:r w:rsidRPr="006E71D6">
        <w:rPr>
          <w:rFonts w:ascii="Arial" w:hAnsi="Arial" w:cs="Arial"/>
          <w:lang w:val="en-GB" w:eastAsia="en-GB"/>
        </w:rPr>
        <w:t xml:space="preserve">, you have the right to make </w:t>
      </w:r>
      <w:r w:rsidR="00630337" w:rsidRPr="006E71D6">
        <w:rPr>
          <w:rFonts w:ascii="Arial" w:hAnsi="Arial" w:cs="Arial"/>
          <w:lang w:val="en-GB" w:eastAsia="en-GB"/>
        </w:rPr>
        <w:t xml:space="preserve">a </w:t>
      </w:r>
      <w:r w:rsidRPr="006E71D6">
        <w:rPr>
          <w:rFonts w:ascii="Arial" w:hAnsi="Arial" w:cs="Arial"/>
          <w:lang w:val="en-GB" w:eastAsia="en-GB"/>
        </w:rPr>
        <w:t>discrimination claim to the first-tier SEND tribunal</w:t>
      </w:r>
      <w:r w:rsidR="003670D5" w:rsidRPr="006E71D6">
        <w:rPr>
          <w:rFonts w:ascii="Arial" w:hAnsi="Arial" w:cs="Arial"/>
          <w:lang w:val="en-GB" w:eastAsia="en-GB"/>
        </w:rPr>
        <w:t xml:space="preserve">. </w:t>
      </w:r>
      <w:r w:rsidR="003670D5" w:rsidRPr="006E71D6">
        <w:rPr>
          <w:rFonts w:ascii="Arial" w:hAnsi="Arial" w:cs="Arial"/>
        </w:rPr>
        <w:t xml:space="preserve">To find out how to make such a claim, you should visit: </w:t>
      </w:r>
      <w:hyperlink r:id="rId14" w:history="1">
        <w:r w:rsidR="003670D5" w:rsidRPr="006E71D6">
          <w:rPr>
            <w:rStyle w:val="Hyperlink"/>
            <w:rFonts w:ascii="Arial" w:hAnsi="Arial" w:cs="Arial"/>
          </w:rPr>
          <w:t>https://www.gov.uk/complain-about-school/disability-discrimination</w:t>
        </w:r>
      </w:hyperlink>
      <w:r w:rsidR="003670D5" w:rsidRPr="006E71D6">
        <w:rPr>
          <w:rFonts w:ascii="Arial" w:hAnsi="Arial" w:cs="Arial"/>
        </w:rPr>
        <w:t xml:space="preserve"> </w:t>
      </w:r>
    </w:p>
    <w:p w14:paraId="76CABD35" w14:textId="77777777" w:rsidR="00F16F28" w:rsidRPr="006E71D6" w:rsidRDefault="00F16F28" w:rsidP="00F16F28">
      <w:pPr>
        <w:pStyle w:val="1bodycopy10pt"/>
        <w:rPr>
          <w:rFonts w:ascii="Times New Roman" w:hAnsi="Times New Roman"/>
          <w:sz w:val="24"/>
          <w:lang w:val="en-GB" w:eastAsia="en-GB"/>
        </w:rPr>
      </w:pPr>
      <w:r w:rsidRPr="006E71D6">
        <w:rPr>
          <w:lang w:val="en-GB" w:eastAsia="en-GB"/>
        </w:rPr>
        <w:t>You can make a claim about alleged discrimination regarding:</w:t>
      </w:r>
    </w:p>
    <w:p w14:paraId="5AC98CF8" w14:textId="77777777" w:rsidR="00630337" w:rsidRPr="006E71D6" w:rsidRDefault="00F16F28" w:rsidP="00F16F28">
      <w:pPr>
        <w:pStyle w:val="4Bulletedcopyblue"/>
        <w:rPr>
          <w:lang w:val="en-GB" w:eastAsia="en-GB"/>
        </w:rPr>
      </w:pPr>
      <w:r w:rsidRPr="006E71D6">
        <w:rPr>
          <w:rFonts w:ascii="Times New Roman" w:hAnsi="Times New Roman"/>
          <w:sz w:val="14"/>
          <w:szCs w:val="14"/>
          <w:lang w:val="en-GB" w:eastAsia="en-GB"/>
        </w:rPr>
        <w:t> </w:t>
      </w:r>
      <w:r w:rsidR="00630337" w:rsidRPr="006E71D6">
        <w:rPr>
          <w:lang w:val="en-GB" w:eastAsia="en-GB"/>
        </w:rPr>
        <w:t>Admission</w:t>
      </w:r>
    </w:p>
    <w:p w14:paraId="0131E389" w14:textId="77777777" w:rsidR="00F16F28" w:rsidRPr="006E71D6" w:rsidRDefault="00630337" w:rsidP="00F16F28">
      <w:pPr>
        <w:pStyle w:val="4Bulletedcopyblue"/>
        <w:rPr>
          <w:lang w:val="en-GB" w:eastAsia="en-GB"/>
        </w:rPr>
      </w:pPr>
      <w:r w:rsidRPr="006E71D6">
        <w:rPr>
          <w:lang w:val="en-GB" w:eastAsia="en-GB"/>
        </w:rPr>
        <w:t>E</w:t>
      </w:r>
      <w:r w:rsidR="00F16F28" w:rsidRPr="006E71D6">
        <w:rPr>
          <w:lang w:val="en-GB" w:eastAsia="en-GB"/>
        </w:rPr>
        <w:t>xclusion</w:t>
      </w:r>
    </w:p>
    <w:p w14:paraId="71F29F49" w14:textId="77777777" w:rsidR="00F16F28" w:rsidRPr="006E71D6" w:rsidRDefault="00F16F28" w:rsidP="00F16F28">
      <w:pPr>
        <w:pStyle w:val="4Bulletedcopyblue"/>
        <w:rPr>
          <w:lang w:val="en-GB" w:eastAsia="en-GB"/>
        </w:rPr>
      </w:pPr>
      <w:r w:rsidRPr="006E71D6">
        <w:rPr>
          <w:lang w:val="en-GB" w:eastAsia="en-GB"/>
        </w:rPr>
        <w:t>Provision of education and associated services</w:t>
      </w:r>
    </w:p>
    <w:p w14:paraId="03D5AD48" w14:textId="77777777" w:rsidR="00F16F28" w:rsidRPr="006E71D6" w:rsidRDefault="00F16F28" w:rsidP="00F16F28">
      <w:pPr>
        <w:pStyle w:val="4Bulletedcopyblue"/>
        <w:rPr>
          <w:lang w:val="en-GB" w:eastAsia="en-GB"/>
        </w:rPr>
      </w:pPr>
      <w:r w:rsidRPr="006E71D6">
        <w:rPr>
          <w:lang w:val="en-GB" w:eastAsia="en-GB"/>
        </w:rPr>
        <w:t>Making reasonable adjustments, including the provision of auxiliary aids and services</w:t>
      </w:r>
    </w:p>
    <w:p w14:paraId="3765689E" w14:textId="77777777" w:rsidR="00A30082" w:rsidRPr="006E71D6" w:rsidRDefault="00A30082" w:rsidP="00A30082">
      <w:pPr>
        <w:pStyle w:val="4Bulletedcopyblue"/>
        <w:numPr>
          <w:ilvl w:val="0"/>
          <w:numId w:val="0"/>
        </w:numPr>
        <w:rPr>
          <w:lang w:val="en-GB" w:eastAsia="en-GB"/>
        </w:rPr>
      </w:pPr>
      <w:r w:rsidRPr="006E71D6">
        <w:rPr>
          <w:lang w:val="en-GB" w:eastAsia="en-GB"/>
        </w:rPr>
        <w:t>Before going to a SEND tribunal, you can go through process</w:t>
      </w:r>
      <w:r w:rsidR="001F1662" w:rsidRPr="006E71D6">
        <w:rPr>
          <w:lang w:val="en-GB" w:eastAsia="en-GB"/>
        </w:rPr>
        <w:t>es</w:t>
      </w:r>
      <w:r w:rsidRPr="006E71D6">
        <w:rPr>
          <w:lang w:val="en-GB" w:eastAsia="en-GB"/>
        </w:rPr>
        <w:t xml:space="preserve"> called </w:t>
      </w:r>
      <w:r w:rsidR="001F1662" w:rsidRPr="006E71D6">
        <w:rPr>
          <w:lang w:val="en-GB" w:eastAsia="en-GB"/>
        </w:rPr>
        <w:t xml:space="preserve">disagreement resolution or </w:t>
      </w:r>
      <w:r w:rsidRPr="006E71D6">
        <w:rPr>
          <w:lang w:val="en-GB" w:eastAsia="en-GB"/>
        </w:rPr>
        <w:t xml:space="preserve">mediation, where you try </w:t>
      </w:r>
      <w:r w:rsidR="007F61C7" w:rsidRPr="006E71D6">
        <w:rPr>
          <w:lang w:val="en-GB" w:eastAsia="en-GB"/>
        </w:rPr>
        <w:t xml:space="preserve">to </w:t>
      </w:r>
      <w:r w:rsidRPr="006E71D6">
        <w:rPr>
          <w:lang w:val="en-GB" w:eastAsia="en-GB"/>
        </w:rPr>
        <w:t xml:space="preserve">resolve your disagreement before it reaches the tribunal. </w:t>
      </w:r>
    </w:p>
    <w:p w14:paraId="543C71D4" w14:textId="578B2CDC" w:rsidR="00A30082" w:rsidRPr="006E71D6" w:rsidRDefault="00A30082" w:rsidP="00A30082">
      <w:pPr>
        <w:pStyle w:val="4Bulletedcopyblue"/>
        <w:numPr>
          <w:ilvl w:val="0"/>
          <w:numId w:val="0"/>
        </w:numPr>
        <w:ind w:left="340" w:hanging="170"/>
        <w:rPr>
          <w:lang w:val="en-GB" w:eastAsia="en-GB"/>
        </w:rPr>
      </w:pPr>
    </w:p>
    <w:p w14:paraId="1144D94E" w14:textId="19512F99" w:rsidR="00F3200C" w:rsidRPr="006E71D6" w:rsidRDefault="00F3200C" w:rsidP="00A30082">
      <w:pPr>
        <w:pStyle w:val="4Bulletedcopyblue"/>
        <w:numPr>
          <w:ilvl w:val="0"/>
          <w:numId w:val="0"/>
        </w:numPr>
        <w:ind w:left="340" w:hanging="170"/>
        <w:rPr>
          <w:lang w:val="en-GB" w:eastAsia="en-GB"/>
        </w:rPr>
      </w:pPr>
    </w:p>
    <w:p w14:paraId="5A9BC524" w14:textId="4C37E620" w:rsidR="00F3200C" w:rsidRPr="006E71D6" w:rsidRDefault="00F3200C" w:rsidP="00A30082">
      <w:pPr>
        <w:pStyle w:val="4Bulletedcopyblue"/>
        <w:numPr>
          <w:ilvl w:val="0"/>
          <w:numId w:val="0"/>
        </w:numPr>
        <w:ind w:left="340" w:hanging="170"/>
        <w:rPr>
          <w:lang w:val="en-GB" w:eastAsia="en-GB"/>
        </w:rPr>
      </w:pPr>
    </w:p>
    <w:p w14:paraId="17842814" w14:textId="1DBC961B" w:rsidR="00F3200C" w:rsidRPr="006E71D6" w:rsidRDefault="00F3200C" w:rsidP="00A30082">
      <w:pPr>
        <w:pStyle w:val="4Bulletedcopyblue"/>
        <w:numPr>
          <w:ilvl w:val="0"/>
          <w:numId w:val="0"/>
        </w:numPr>
        <w:ind w:left="340" w:hanging="170"/>
        <w:rPr>
          <w:lang w:val="en-GB" w:eastAsia="en-GB"/>
        </w:rPr>
      </w:pPr>
    </w:p>
    <w:p w14:paraId="66D753C3" w14:textId="77777777" w:rsidR="00F3200C" w:rsidRPr="006E71D6" w:rsidRDefault="00F3200C" w:rsidP="00A30082">
      <w:pPr>
        <w:pStyle w:val="4Bulletedcopyblue"/>
        <w:numPr>
          <w:ilvl w:val="0"/>
          <w:numId w:val="0"/>
        </w:numPr>
        <w:ind w:left="340" w:hanging="170"/>
        <w:rPr>
          <w:lang w:val="en-GB" w:eastAsia="en-GB"/>
        </w:rPr>
      </w:pPr>
    </w:p>
    <w:p w14:paraId="2DE7AD6E" w14:textId="77777777" w:rsidR="00F16F28" w:rsidRPr="006E71D6" w:rsidRDefault="00C3318B" w:rsidP="00F16F28">
      <w:pPr>
        <w:pStyle w:val="Heading1"/>
        <w:rPr>
          <w:rFonts w:eastAsia="Times New Roman"/>
          <w:szCs w:val="24"/>
          <w:lang w:eastAsia="en-GB"/>
        </w:rPr>
      </w:pPr>
      <w:bookmarkStart w:id="50" w:name="_Toc116987834"/>
      <w:bookmarkStart w:id="51" w:name="_Toc117080344"/>
      <w:bookmarkStart w:id="52" w:name="_Toc119070509"/>
      <w:r w:rsidRPr="006E71D6">
        <w:t>18</w:t>
      </w:r>
      <w:r w:rsidR="00F16F28" w:rsidRPr="006E71D6">
        <w:t>. What support is available for me and my family?</w:t>
      </w:r>
      <w:bookmarkEnd w:id="50"/>
      <w:bookmarkEnd w:id="51"/>
      <w:bookmarkEnd w:id="52"/>
    </w:p>
    <w:p w14:paraId="2BF51F84" w14:textId="77777777" w:rsidR="00F16F28" w:rsidRPr="006E71D6" w:rsidRDefault="00F16F28" w:rsidP="00F16F28">
      <w:pPr>
        <w:pStyle w:val="1bodycopy10pt"/>
        <w:rPr>
          <w:lang w:val="en-GB"/>
        </w:rPr>
      </w:pPr>
      <w:r w:rsidRPr="006E71D6">
        <w:rPr>
          <w:lang w:val="en-GB"/>
        </w:rPr>
        <w:t>If you have questions about SEN, or are struggling to cope, please get in touch to let us know. We want to support you, your child and your family.</w:t>
      </w:r>
    </w:p>
    <w:p w14:paraId="75C6DA86" w14:textId="530FA46C" w:rsidR="00F16F28" w:rsidRPr="006E71D6" w:rsidRDefault="00F16F28" w:rsidP="00F16F28">
      <w:pPr>
        <w:pStyle w:val="1bodycopy10pt"/>
        <w:rPr>
          <w:lang w:val="en-GB"/>
        </w:rPr>
      </w:pPr>
      <w:r w:rsidRPr="006E71D6">
        <w:rPr>
          <w:lang w:val="en-GB"/>
        </w:rPr>
        <w:t xml:space="preserve">To see what support is available to you locally, have a look at </w:t>
      </w:r>
      <w:r w:rsidR="00F3200C" w:rsidRPr="006E71D6">
        <w:rPr>
          <w:lang w:val="en-GB"/>
        </w:rPr>
        <w:t>Bexley’s Lo</w:t>
      </w:r>
      <w:r w:rsidRPr="006E71D6">
        <w:rPr>
          <w:lang w:val="en-GB"/>
        </w:rPr>
        <w:t>cal offer. </w:t>
      </w:r>
      <w:r w:rsidR="00F3200C" w:rsidRPr="006E71D6">
        <w:rPr>
          <w:lang w:val="en-GB"/>
        </w:rPr>
        <w:t>Bexley</w:t>
      </w:r>
      <w:r w:rsidR="00EE5206" w:rsidRPr="006E71D6">
        <w:rPr>
          <w:lang w:val="en-GB"/>
        </w:rPr>
        <w:t xml:space="preserve"> publishes information about the local offer on their website:</w:t>
      </w:r>
    </w:p>
    <w:p w14:paraId="1A23B08F" w14:textId="7014876A" w:rsidR="00F3200C" w:rsidRPr="006E71D6" w:rsidRDefault="00D42D27" w:rsidP="00F16F28">
      <w:pPr>
        <w:pStyle w:val="1bodycopy10pt"/>
        <w:rPr>
          <w:lang w:val="en-GB"/>
        </w:rPr>
      </w:pPr>
      <w:hyperlink r:id="rId15" w:history="1">
        <w:r w:rsidRPr="006E71D6">
          <w:rPr>
            <w:rStyle w:val="Hyperlink"/>
            <w:lang w:val="en-GB"/>
          </w:rPr>
          <w:t>https://www.bexleylocaloffer.uk/</w:t>
        </w:r>
      </w:hyperlink>
    </w:p>
    <w:p w14:paraId="1F3917AB" w14:textId="77777777" w:rsidR="00EC1810" w:rsidRPr="006E71D6" w:rsidRDefault="004A3668" w:rsidP="00F16F28">
      <w:pPr>
        <w:pStyle w:val="1bodycopy10pt"/>
        <w:rPr>
          <w:szCs w:val="20"/>
          <w:lang w:val="en-GB"/>
        </w:rPr>
      </w:pPr>
      <w:r w:rsidRPr="006E71D6">
        <w:rPr>
          <w:szCs w:val="20"/>
          <w:lang w:val="en-GB"/>
        </w:rPr>
        <w:t xml:space="preserve">Our local </w:t>
      </w:r>
      <w:r w:rsidR="004021C5" w:rsidRPr="006E71D6">
        <w:rPr>
          <w:szCs w:val="20"/>
          <w:lang w:val="en-GB"/>
        </w:rPr>
        <w:t>s</w:t>
      </w:r>
      <w:r w:rsidRPr="006E71D6">
        <w:rPr>
          <w:szCs w:val="20"/>
          <w:lang w:val="en-GB"/>
        </w:rPr>
        <w:t xml:space="preserve">pecial </w:t>
      </w:r>
      <w:r w:rsidR="004021C5" w:rsidRPr="006E71D6">
        <w:rPr>
          <w:szCs w:val="20"/>
          <w:lang w:val="en-GB"/>
        </w:rPr>
        <w:t>e</w:t>
      </w:r>
      <w:r w:rsidRPr="006E71D6">
        <w:rPr>
          <w:szCs w:val="20"/>
          <w:lang w:val="en-GB"/>
        </w:rPr>
        <w:t xml:space="preserve">ducational </w:t>
      </w:r>
      <w:r w:rsidR="004021C5" w:rsidRPr="006E71D6">
        <w:rPr>
          <w:szCs w:val="20"/>
          <w:lang w:val="en-GB"/>
        </w:rPr>
        <w:t>n</w:t>
      </w:r>
      <w:r w:rsidRPr="006E71D6">
        <w:rPr>
          <w:szCs w:val="20"/>
          <w:lang w:val="en-GB"/>
        </w:rPr>
        <w:t xml:space="preserve">eeds and </w:t>
      </w:r>
      <w:r w:rsidR="004021C5" w:rsidRPr="006E71D6">
        <w:rPr>
          <w:szCs w:val="20"/>
          <w:lang w:val="en-GB"/>
        </w:rPr>
        <w:t>d</w:t>
      </w:r>
      <w:r w:rsidRPr="006E71D6">
        <w:rPr>
          <w:szCs w:val="20"/>
          <w:lang w:val="en-GB"/>
        </w:rPr>
        <w:t xml:space="preserve">isabilities </w:t>
      </w:r>
      <w:r w:rsidR="004021C5" w:rsidRPr="006E71D6">
        <w:rPr>
          <w:szCs w:val="20"/>
          <w:lang w:val="en-GB"/>
        </w:rPr>
        <w:t>i</w:t>
      </w:r>
      <w:r w:rsidRPr="006E71D6">
        <w:rPr>
          <w:szCs w:val="20"/>
          <w:lang w:val="en-GB"/>
        </w:rPr>
        <w:t>nformation</w:t>
      </w:r>
      <w:r w:rsidR="00035B58" w:rsidRPr="006E71D6">
        <w:rPr>
          <w:szCs w:val="20"/>
          <w:lang w:val="en-GB"/>
        </w:rPr>
        <w:t>,</w:t>
      </w:r>
      <w:r w:rsidRPr="006E71D6">
        <w:rPr>
          <w:szCs w:val="20"/>
          <w:lang w:val="en-GB"/>
        </w:rPr>
        <w:t xml:space="preserve"> </w:t>
      </w:r>
      <w:r w:rsidR="004021C5" w:rsidRPr="006E71D6">
        <w:rPr>
          <w:szCs w:val="20"/>
          <w:lang w:val="en-GB"/>
        </w:rPr>
        <w:t>a</w:t>
      </w:r>
      <w:r w:rsidRPr="006E71D6">
        <w:rPr>
          <w:szCs w:val="20"/>
          <w:lang w:val="en-GB"/>
        </w:rPr>
        <w:t xml:space="preserve">dvice and </w:t>
      </w:r>
      <w:r w:rsidR="004021C5" w:rsidRPr="006E71D6">
        <w:rPr>
          <w:szCs w:val="20"/>
          <w:lang w:val="en-GB"/>
        </w:rPr>
        <w:t>s</w:t>
      </w:r>
      <w:r w:rsidRPr="006E71D6">
        <w:rPr>
          <w:szCs w:val="20"/>
          <w:lang w:val="en-GB"/>
        </w:rPr>
        <w:t xml:space="preserve">upport (SENDIAS) </w:t>
      </w:r>
      <w:r w:rsidR="00A1705E" w:rsidRPr="006E71D6">
        <w:rPr>
          <w:szCs w:val="20"/>
          <w:lang w:val="en-GB"/>
        </w:rPr>
        <w:t xml:space="preserve">services </w:t>
      </w:r>
      <w:r w:rsidRPr="006E71D6">
        <w:rPr>
          <w:szCs w:val="20"/>
          <w:lang w:val="en-GB"/>
        </w:rPr>
        <w:t>are</w:t>
      </w:r>
      <w:r w:rsidR="00EC1810" w:rsidRPr="006E71D6">
        <w:rPr>
          <w:szCs w:val="20"/>
          <w:lang w:val="en-GB"/>
        </w:rPr>
        <w:t xml:space="preserve">: </w:t>
      </w:r>
    </w:p>
    <w:p w14:paraId="4CAE6450" w14:textId="4BD4DFC0" w:rsidR="004A3668" w:rsidRPr="006E71D6" w:rsidRDefault="00D42D27" w:rsidP="00F16F28">
      <w:pPr>
        <w:pStyle w:val="1bodycopy10pt"/>
        <w:rPr>
          <w:szCs w:val="20"/>
          <w:lang w:val="en-GB"/>
        </w:rPr>
      </w:pPr>
      <w:hyperlink r:id="rId16" w:history="1">
        <w:r w:rsidRPr="006E71D6">
          <w:rPr>
            <w:rStyle w:val="Hyperlink"/>
            <w:szCs w:val="20"/>
            <w:lang w:val="en-GB"/>
          </w:rPr>
          <w:t>https://www.bexleyiass.co.uk/#:~:text=Welcome%20to%20the%20Bexley%20Information,SEND%20up%20to%2025%20years</w:t>
        </w:r>
      </w:hyperlink>
      <w:r w:rsidR="00EC1810" w:rsidRPr="006E71D6">
        <w:rPr>
          <w:szCs w:val="20"/>
          <w:lang w:val="en-GB"/>
        </w:rPr>
        <w:t>.</w:t>
      </w:r>
    </w:p>
    <w:p w14:paraId="10215248" w14:textId="77777777" w:rsidR="00F16F28" w:rsidRPr="006E71D6" w:rsidRDefault="00F16F28" w:rsidP="00F16F28">
      <w:pPr>
        <w:pStyle w:val="1bodycopy10pt"/>
        <w:rPr>
          <w:szCs w:val="20"/>
          <w:lang w:val="en-GB"/>
        </w:rPr>
      </w:pPr>
      <w:r w:rsidRPr="006E71D6">
        <w:rPr>
          <w:szCs w:val="20"/>
          <w:lang w:val="en-GB"/>
        </w:rPr>
        <w:t>National charities that offer information and support to families of children with SEN</w:t>
      </w:r>
      <w:r w:rsidR="004A3668" w:rsidRPr="006E71D6">
        <w:rPr>
          <w:szCs w:val="20"/>
          <w:lang w:val="en-GB"/>
        </w:rPr>
        <w:t xml:space="preserve"> are</w:t>
      </w:r>
      <w:r w:rsidRPr="006E71D6">
        <w:rPr>
          <w:szCs w:val="20"/>
          <w:lang w:val="en-GB"/>
        </w:rPr>
        <w:t>:</w:t>
      </w:r>
    </w:p>
    <w:p w14:paraId="695E4F7F" w14:textId="77777777" w:rsidR="00F16F28" w:rsidRPr="006E71D6" w:rsidRDefault="003D1F7C" w:rsidP="00F16F28">
      <w:pPr>
        <w:pStyle w:val="4Bulletedcopyblue"/>
        <w:rPr>
          <w:lang w:val="en-GB"/>
        </w:rPr>
      </w:pPr>
      <w:hyperlink r:id="rId17" w:history="1">
        <w:r w:rsidR="00F16F28" w:rsidRPr="006E71D6">
          <w:rPr>
            <w:rStyle w:val="Hyperlink"/>
            <w:color w:val="1155CC"/>
            <w:lang w:val="en-GB"/>
          </w:rPr>
          <w:t>IPSEA</w:t>
        </w:r>
      </w:hyperlink>
    </w:p>
    <w:p w14:paraId="621CB5F1" w14:textId="77777777" w:rsidR="00F16F28" w:rsidRPr="006E71D6" w:rsidRDefault="003D1F7C" w:rsidP="00F16F28">
      <w:pPr>
        <w:pStyle w:val="4Bulletedcopyblue"/>
        <w:rPr>
          <w:lang w:val="en-GB"/>
        </w:rPr>
      </w:pPr>
      <w:hyperlink r:id="rId18" w:history="1">
        <w:r w:rsidR="00F16F28" w:rsidRPr="006E71D6">
          <w:rPr>
            <w:rStyle w:val="Hyperlink"/>
            <w:color w:val="1155CC"/>
            <w:lang w:val="en-GB"/>
          </w:rPr>
          <w:t>SEND family support</w:t>
        </w:r>
      </w:hyperlink>
    </w:p>
    <w:p w14:paraId="027CD398" w14:textId="77777777" w:rsidR="00F16F28" w:rsidRPr="006E71D6" w:rsidRDefault="00B60ABA" w:rsidP="00F16F28">
      <w:pPr>
        <w:pStyle w:val="4Bulletedcopyblue"/>
        <w:rPr>
          <w:rStyle w:val="Hyperlink"/>
          <w:lang w:val="en-GB"/>
        </w:rPr>
      </w:pPr>
      <w:r w:rsidRPr="006E71D6">
        <w:rPr>
          <w:lang w:val="en-GB"/>
        </w:rPr>
        <w:fldChar w:fldCharType="begin"/>
      </w:r>
      <w:r w:rsidRPr="006E71D6">
        <w:rPr>
          <w:lang w:val="en-GB"/>
        </w:rPr>
        <w:instrText>HYPERLINK "https://www.nspcc.org.uk/keeping-children-safe/support-for-parents/"</w:instrText>
      </w:r>
      <w:r w:rsidRPr="006E71D6">
        <w:rPr>
          <w:lang w:val="en-GB"/>
        </w:rPr>
        <w:fldChar w:fldCharType="separate"/>
      </w:r>
      <w:r w:rsidR="00F16F28" w:rsidRPr="006E71D6">
        <w:rPr>
          <w:rStyle w:val="Hyperlink"/>
          <w:lang w:val="en-GB"/>
        </w:rPr>
        <w:t>NSPCC</w:t>
      </w:r>
    </w:p>
    <w:p w14:paraId="09CE170F" w14:textId="77777777" w:rsidR="00F16F28" w:rsidRPr="006E71D6" w:rsidRDefault="00B60ABA" w:rsidP="00F16F28">
      <w:pPr>
        <w:pStyle w:val="4Bulletedcopyblue"/>
        <w:rPr>
          <w:lang w:val="en-GB"/>
        </w:rPr>
      </w:pPr>
      <w:r w:rsidRPr="006E71D6">
        <w:rPr>
          <w:lang w:val="en-GB"/>
        </w:rPr>
        <w:fldChar w:fldCharType="end"/>
      </w:r>
      <w:hyperlink r:id="rId19" w:history="1">
        <w:r w:rsidR="00F16F28" w:rsidRPr="006E71D6">
          <w:rPr>
            <w:rStyle w:val="Hyperlink"/>
            <w:color w:val="1155CC"/>
            <w:lang w:val="en-GB"/>
          </w:rPr>
          <w:t>Family Action</w:t>
        </w:r>
      </w:hyperlink>
    </w:p>
    <w:p w14:paraId="42574DB4" w14:textId="77777777" w:rsidR="00F16F28" w:rsidRPr="006E71D6" w:rsidRDefault="003D1F7C" w:rsidP="00F16F28">
      <w:pPr>
        <w:pStyle w:val="4Bulletedcopyblue"/>
        <w:rPr>
          <w:rStyle w:val="Hyperlink"/>
          <w:color w:val="auto"/>
          <w:u w:val="none"/>
          <w:lang w:val="en-GB"/>
        </w:rPr>
      </w:pPr>
      <w:hyperlink r:id="rId20" w:history="1">
        <w:r w:rsidR="00F16F28" w:rsidRPr="006E71D6">
          <w:rPr>
            <w:rStyle w:val="Hyperlink"/>
            <w:color w:val="1155CC"/>
            <w:lang w:val="en-GB"/>
          </w:rPr>
          <w:t>Special Needs Jungle</w:t>
        </w:r>
      </w:hyperlink>
    </w:p>
    <w:p w14:paraId="2A4CC627" w14:textId="77777777" w:rsidR="00DE5B4A" w:rsidRPr="006E71D6" w:rsidRDefault="00DE5B4A" w:rsidP="00DE5B4A">
      <w:pPr>
        <w:pStyle w:val="4Bulletedcopyblue"/>
        <w:numPr>
          <w:ilvl w:val="0"/>
          <w:numId w:val="0"/>
        </w:numPr>
        <w:ind w:left="340"/>
        <w:rPr>
          <w:lang w:val="en-GB"/>
        </w:rPr>
      </w:pPr>
    </w:p>
    <w:p w14:paraId="5E5A9391" w14:textId="77777777" w:rsidR="00F16F28" w:rsidRPr="006E71D6" w:rsidRDefault="00C3318B" w:rsidP="00F16F28">
      <w:pPr>
        <w:pStyle w:val="Heading1"/>
        <w:rPr>
          <w:rFonts w:ascii="Times New Roman" w:hAnsi="Times New Roman"/>
          <w:sz w:val="24"/>
          <w:lang w:eastAsia="en-GB"/>
        </w:rPr>
      </w:pPr>
      <w:bookmarkStart w:id="53" w:name="_Toc116987835"/>
      <w:bookmarkStart w:id="54" w:name="_Toc117080345"/>
      <w:bookmarkStart w:id="55" w:name="_Toc119070510"/>
      <w:r w:rsidRPr="006E71D6">
        <w:rPr>
          <w:lang w:eastAsia="en-GB"/>
        </w:rPr>
        <w:lastRenderedPageBreak/>
        <w:t>19</w:t>
      </w:r>
      <w:r w:rsidR="00F16F28" w:rsidRPr="006E71D6">
        <w:rPr>
          <w:lang w:eastAsia="en-GB"/>
        </w:rPr>
        <w:t>. Glossary</w:t>
      </w:r>
      <w:bookmarkEnd w:id="53"/>
      <w:bookmarkEnd w:id="54"/>
      <w:bookmarkEnd w:id="55"/>
    </w:p>
    <w:p w14:paraId="53DC13DE" w14:textId="77777777" w:rsidR="00F16F28" w:rsidRPr="006E71D6" w:rsidRDefault="00F16F28" w:rsidP="00F16F28">
      <w:pPr>
        <w:pStyle w:val="4Bulletedcopyblue"/>
        <w:rPr>
          <w:b/>
          <w:bCs/>
          <w:lang w:val="en-GB" w:eastAsia="en-GB"/>
        </w:rPr>
      </w:pPr>
      <w:r w:rsidRPr="006E71D6">
        <w:rPr>
          <w:b/>
          <w:bCs/>
          <w:lang w:val="en-GB" w:eastAsia="en-GB"/>
        </w:rPr>
        <w:t xml:space="preserve">Access arrangements </w:t>
      </w:r>
      <w:r w:rsidR="004A3668" w:rsidRPr="006E71D6">
        <w:rPr>
          <w:color w:val="1D1C1D"/>
          <w:sz w:val="23"/>
          <w:szCs w:val="23"/>
          <w:shd w:val="clear" w:color="auto" w:fill="FFFFFF"/>
          <w:lang w:val="en-GB"/>
        </w:rPr>
        <w:t>–</w:t>
      </w:r>
      <w:r w:rsidRPr="006E71D6">
        <w:rPr>
          <w:lang w:val="en-GB" w:eastAsia="en-GB"/>
        </w:rPr>
        <w:t xml:space="preserve"> </w:t>
      </w:r>
      <w:r w:rsidR="004A3668" w:rsidRPr="006E71D6">
        <w:rPr>
          <w:lang w:val="en-GB" w:eastAsia="en-GB"/>
        </w:rPr>
        <w:t>s</w:t>
      </w:r>
      <w:r w:rsidRPr="006E71D6">
        <w:rPr>
          <w:lang w:val="en-GB" w:eastAsia="en-GB"/>
        </w:rPr>
        <w:t>pecial arrangements to allow pupils with SEN to access assessments or exams</w:t>
      </w:r>
    </w:p>
    <w:p w14:paraId="3CF2FE98" w14:textId="77777777" w:rsidR="00F16F28" w:rsidRPr="006E71D6" w:rsidRDefault="00F16F28" w:rsidP="00F16F28">
      <w:pPr>
        <w:pStyle w:val="4Bulletedcopyblue"/>
        <w:rPr>
          <w:b/>
          <w:bCs/>
          <w:lang w:val="en-GB" w:eastAsia="en-GB"/>
        </w:rPr>
      </w:pPr>
      <w:r w:rsidRPr="006E71D6">
        <w:rPr>
          <w:b/>
          <w:bCs/>
          <w:lang w:val="en-GB" w:eastAsia="en-GB"/>
        </w:rPr>
        <w:t xml:space="preserve">Annual review </w:t>
      </w:r>
      <w:r w:rsidR="004A3668" w:rsidRPr="006E71D6">
        <w:rPr>
          <w:color w:val="1D1C1D"/>
          <w:sz w:val="23"/>
          <w:szCs w:val="23"/>
          <w:shd w:val="clear" w:color="auto" w:fill="FFFFFF"/>
          <w:lang w:val="en-GB"/>
        </w:rPr>
        <w:t>–</w:t>
      </w:r>
      <w:r w:rsidRPr="006E71D6">
        <w:rPr>
          <w:b/>
          <w:bCs/>
          <w:lang w:val="en-GB" w:eastAsia="en-GB"/>
        </w:rPr>
        <w:t xml:space="preserve"> </w:t>
      </w:r>
      <w:r w:rsidR="004A3668" w:rsidRPr="006E71D6">
        <w:rPr>
          <w:lang w:val="en-GB" w:eastAsia="en-GB"/>
        </w:rPr>
        <w:t>a</w:t>
      </w:r>
      <w:r w:rsidRPr="006E71D6">
        <w:rPr>
          <w:lang w:val="en-GB" w:eastAsia="en-GB"/>
        </w:rPr>
        <w:t>n annual meeting to review the provision in a pupil</w:t>
      </w:r>
      <w:r w:rsidR="004A3668" w:rsidRPr="006E71D6">
        <w:rPr>
          <w:lang w:val="en-GB" w:eastAsia="en-GB"/>
        </w:rPr>
        <w:t>’</w:t>
      </w:r>
      <w:r w:rsidRPr="006E71D6">
        <w:rPr>
          <w:lang w:val="en-GB" w:eastAsia="en-GB"/>
        </w:rPr>
        <w:t>s EHC plan</w:t>
      </w:r>
    </w:p>
    <w:p w14:paraId="511DE9FB" w14:textId="77777777" w:rsidR="00F16F28" w:rsidRPr="006E71D6" w:rsidRDefault="00F16F28" w:rsidP="00F16F28">
      <w:pPr>
        <w:pStyle w:val="4Bulletedcopyblue"/>
        <w:rPr>
          <w:b/>
          <w:bCs/>
          <w:lang w:val="en-GB" w:eastAsia="en-GB"/>
        </w:rPr>
      </w:pPr>
      <w:r w:rsidRPr="006E71D6">
        <w:rPr>
          <w:b/>
          <w:bCs/>
          <w:lang w:val="en-GB" w:eastAsia="en-GB"/>
        </w:rPr>
        <w:t xml:space="preserve">Area of need </w:t>
      </w:r>
      <w:r w:rsidR="004A3668" w:rsidRPr="006E71D6">
        <w:rPr>
          <w:color w:val="1D1C1D"/>
          <w:sz w:val="23"/>
          <w:szCs w:val="23"/>
          <w:shd w:val="clear" w:color="auto" w:fill="FFFFFF"/>
          <w:lang w:val="en-GB"/>
        </w:rPr>
        <w:t>–</w:t>
      </w:r>
      <w:r w:rsidRPr="006E71D6">
        <w:rPr>
          <w:lang w:val="en-GB" w:eastAsia="en-GB"/>
        </w:rPr>
        <w:t xml:space="preserve"> </w:t>
      </w:r>
      <w:r w:rsidR="004A3668" w:rsidRPr="006E71D6">
        <w:rPr>
          <w:lang w:val="en-GB" w:eastAsia="en-GB"/>
        </w:rPr>
        <w:t>t</w:t>
      </w:r>
      <w:r w:rsidRPr="006E71D6">
        <w:rPr>
          <w:lang w:val="en-GB" w:eastAsia="en-GB"/>
        </w:rPr>
        <w:t>he 4 areas of need describe different types of needs a pupil with SEN can have. The 4 areas are communication and interaction</w:t>
      </w:r>
      <w:r w:rsidR="004A3668" w:rsidRPr="006E71D6">
        <w:rPr>
          <w:lang w:val="en-GB" w:eastAsia="en-GB"/>
        </w:rPr>
        <w:t>;</w:t>
      </w:r>
      <w:r w:rsidRPr="006E71D6">
        <w:rPr>
          <w:lang w:val="en-GB" w:eastAsia="en-GB"/>
        </w:rPr>
        <w:t xml:space="preserve"> cognition and learning</w:t>
      </w:r>
      <w:r w:rsidR="004A3668" w:rsidRPr="006E71D6">
        <w:rPr>
          <w:lang w:val="en-GB" w:eastAsia="en-GB"/>
        </w:rPr>
        <w:t>;</w:t>
      </w:r>
      <w:r w:rsidRPr="006E71D6">
        <w:rPr>
          <w:lang w:val="en-GB" w:eastAsia="en-GB"/>
        </w:rPr>
        <w:t xml:space="preserve"> physical and/or sensory</w:t>
      </w:r>
      <w:r w:rsidR="004A3668" w:rsidRPr="006E71D6">
        <w:rPr>
          <w:lang w:val="en-GB" w:eastAsia="en-GB"/>
        </w:rPr>
        <w:t>;</w:t>
      </w:r>
      <w:r w:rsidRPr="006E71D6">
        <w:rPr>
          <w:lang w:val="en-GB" w:eastAsia="en-GB"/>
        </w:rPr>
        <w:t xml:space="preserve"> and social</w:t>
      </w:r>
      <w:r w:rsidR="004A3668" w:rsidRPr="006E71D6">
        <w:rPr>
          <w:lang w:val="en-GB" w:eastAsia="en-GB"/>
        </w:rPr>
        <w:t>,</w:t>
      </w:r>
      <w:r w:rsidRPr="006E71D6">
        <w:rPr>
          <w:lang w:val="en-GB" w:eastAsia="en-GB"/>
        </w:rPr>
        <w:t xml:space="preserve"> emotional and mental health needs</w:t>
      </w:r>
    </w:p>
    <w:p w14:paraId="03A61715" w14:textId="77777777" w:rsidR="00F16F28" w:rsidRPr="006E71D6" w:rsidRDefault="00F16F28" w:rsidP="00F16F28">
      <w:pPr>
        <w:pStyle w:val="4Bulletedcopyblue"/>
        <w:rPr>
          <w:b/>
          <w:bCs/>
          <w:lang w:val="en-GB" w:eastAsia="en-GB"/>
        </w:rPr>
      </w:pPr>
      <w:r w:rsidRPr="006E71D6">
        <w:rPr>
          <w:b/>
          <w:bCs/>
          <w:lang w:val="en-GB" w:eastAsia="en-GB"/>
        </w:rPr>
        <w:t xml:space="preserve">CAMHS </w:t>
      </w:r>
      <w:r w:rsidR="004A3668" w:rsidRPr="006E71D6">
        <w:rPr>
          <w:color w:val="1D1C1D"/>
          <w:sz w:val="23"/>
          <w:szCs w:val="23"/>
          <w:shd w:val="clear" w:color="auto" w:fill="FFFFFF"/>
          <w:lang w:val="en-GB"/>
        </w:rPr>
        <w:t>–</w:t>
      </w:r>
      <w:r w:rsidRPr="006E71D6">
        <w:rPr>
          <w:lang w:val="en-GB" w:eastAsia="en-GB"/>
        </w:rPr>
        <w:t xml:space="preserve"> </w:t>
      </w:r>
      <w:r w:rsidR="004A3668" w:rsidRPr="006E71D6">
        <w:rPr>
          <w:lang w:val="en-GB" w:eastAsia="en-GB"/>
        </w:rPr>
        <w:t>c</w:t>
      </w:r>
      <w:r w:rsidRPr="006E71D6">
        <w:rPr>
          <w:lang w:val="en-GB" w:eastAsia="en-GB"/>
        </w:rPr>
        <w:t xml:space="preserve">hild and </w:t>
      </w:r>
      <w:r w:rsidR="004A3668" w:rsidRPr="006E71D6">
        <w:rPr>
          <w:lang w:val="en-GB" w:eastAsia="en-GB"/>
        </w:rPr>
        <w:t>a</w:t>
      </w:r>
      <w:r w:rsidRPr="006E71D6">
        <w:rPr>
          <w:lang w:val="en-GB" w:eastAsia="en-GB"/>
        </w:rPr>
        <w:t xml:space="preserve">dolescent </w:t>
      </w:r>
      <w:r w:rsidR="004A3668" w:rsidRPr="006E71D6">
        <w:rPr>
          <w:lang w:val="en-GB" w:eastAsia="en-GB"/>
        </w:rPr>
        <w:t>m</w:t>
      </w:r>
      <w:r w:rsidRPr="006E71D6">
        <w:rPr>
          <w:lang w:val="en-GB" w:eastAsia="en-GB"/>
        </w:rPr>
        <w:t xml:space="preserve">ental </w:t>
      </w:r>
      <w:r w:rsidR="004A3668" w:rsidRPr="006E71D6">
        <w:rPr>
          <w:lang w:val="en-GB" w:eastAsia="en-GB"/>
        </w:rPr>
        <w:t>h</w:t>
      </w:r>
      <w:r w:rsidRPr="006E71D6">
        <w:rPr>
          <w:lang w:val="en-GB" w:eastAsia="en-GB"/>
        </w:rPr>
        <w:t xml:space="preserve">ealth </w:t>
      </w:r>
      <w:r w:rsidR="004A3668" w:rsidRPr="006E71D6">
        <w:rPr>
          <w:lang w:val="en-GB" w:eastAsia="en-GB"/>
        </w:rPr>
        <w:t>s</w:t>
      </w:r>
      <w:r w:rsidRPr="006E71D6">
        <w:rPr>
          <w:lang w:val="en-GB" w:eastAsia="en-GB"/>
        </w:rPr>
        <w:t>ervices</w:t>
      </w:r>
    </w:p>
    <w:p w14:paraId="15D02C64" w14:textId="77777777" w:rsidR="00F16F28" w:rsidRPr="006E71D6" w:rsidRDefault="00F16F28" w:rsidP="00F16F28">
      <w:pPr>
        <w:pStyle w:val="4Bulletedcopyblue"/>
        <w:rPr>
          <w:b/>
          <w:bCs/>
          <w:lang w:val="en-GB" w:eastAsia="en-GB"/>
        </w:rPr>
      </w:pPr>
      <w:r w:rsidRPr="006E71D6">
        <w:rPr>
          <w:b/>
          <w:bCs/>
          <w:lang w:val="en-GB" w:eastAsia="en-GB"/>
        </w:rPr>
        <w:t xml:space="preserve">Differentiation </w:t>
      </w:r>
      <w:r w:rsidR="004A3668" w:rsidRPr="006E71D6">
        <w:rPr>
          <w:color w:val="1D1C1D"/>
          <w:sz w:val="23"/>
          <w:szCs w:val="23"/>
          <w:shd w:val="clear" w:color="auto" w:fill="FFFFFF"/>
          <w:lang w:val="en-GB"/>
        </w:rPr>
        <w:t>– w</w:t>
      </w:r>
      <w:r w:rsidRPr="006E71D6">
        <w:rPr>
          <w:lang w:val="en-GB" w:eastAsia="en-GB"/>
        </w:rPr>
        <w:t xml:space="preserve">hen teachers </w:t>
      </w:r>
      <w:r w:rsidR="004A3668" w:rsidRPr="006E71D6">
        <w:rPr>
          <w:lang w:val="en-GB" w:eastAsia="en-GB"/>
        </w:rPr>
        <w:t>adapt how</w:t>
      </w:r>
      <w:r w:rsidRPr="006E71D6">
        <w:rPr>
          <w:lang w:val="en-GB" w:eastAsia="en-GB"/>
        </w:rPr>
        <w:t xml:space="preserve"> they teach in response to a pupil</w:t>
      </w:r>
      <w:r w:rsidR="004A3668" w:rsidRPr="006E71D6">
        <w:rPr>
          <w:lang w:val="en-GB" w:eastAsia="en-GB"/>
        </w:rPr>
        <w:t>’</w:t>
      </w:r>
      <w:r w:rsidRPr="006E71D6">
        <w:rPr>
          <w:lang w:val="en-GB" w:eastAsia="en-GB"/>
        </w:rPr>
        <w:t>s needs</w:t>
      </w:r>
    </w:p>
    <w:p w14:paraId="6E43AECC" w14:textId="77777777" w:rsidR="00F16F28" w:rsidRPr="006E71D6" w:rsidRDefault="00F16F28" w:rsidP="00F16F28">
      <w:pPr>
        <w:pStyle w:val="4Bulletedcopyblue"/>
        <w:rPr>
          <w:b/>
          <w:bCs/>
          <w:lang w:val="en-GB" w:eastAsia="en-GB"/>
        </w:rPr>
      </w:pPr>
      <w:r w:rsidRPr="006E71D6">
        <w:rPr>
          <w:b/>
          <w:bCs/>
          <w:lang w:val="en-GB" w:eastAsia="en-GB"/>
        </w:rPr>
        <w:t xml:space="preserve">EHC needs assessment </w:t>
      </w:r>
      <w:r w:rsidR="004A3668" w:rsidRPr="006E71D6">
        <w:rPr>
          <w:color w:val="1D1C1D"/>
          <w:sz w:val="23"/>
          <w:szCs w:val="23"/>
          <w:shd w:val="clear" w:color="auto" w:fill="FFFFFF"/>
          <w:lang w:val="en-GB"/>
        </w:rPr>
        <w:t>–</w:t>
      </w:r>
      <w:r w:rsidRPr="006E71D6">
        <w:rPr>
          <w:lang w:val="en-GB" w:eastAsia="en-GB"/>
        </w:rPr>
        <w:t xml:space="preserve"> </w:t>
      </w:r>
      <w:r w:rsidR="004A3668" w:rsidRPr="006E71D6">
        <w:rPr>
          <w:lang w:val="en-GB" w:eastAsia="en-GB"/>
        </w:rPr>
        <w:t>t</w:t>
      </w:r>
      <w:r w:rsidRPr="006E71D6">
        <w:rPr>
          <w:lang w:val="en-GB" w:eastAsia="en-GB"/>
        </w:rPr>
        <w:t>he needs assessment is the first step on the way to securing an EHC plan. The local authority will do an assessment to decide whether a child needs an EHC plan</w:t>
      </w:r>
    </w:p>
    <w:p w14:paraId="3595CA56" w14:textId="77777777" w:rsidR="00F16F28" w:rsidRPr="006E71D6" w:rsidRDefault="00F16F28" w:rsidP="00F16F28">
      <w:pPr>
        <w:pStyle w:val="4Bulletedcopyblue"/>
        <w:rPr>
          <w:b/>
          <w:bCs/>
          <w:lang w:val="en-GB" w:eastAsia="en-GB"/>
        </w:rPr>
      </w:pPr>
      <w:r w:rsidRPr="006E71D6">
        <w:rPr>
          <w:b/>
          <w:bCs/>
          <w:lang w:val="en-GB" w:eastAsia="en-GB"/>
        </w:rPr>
        <w:t xml:space="preserve">EHC plan </w:t>
      </w:r>
      <w:r w:rsidR="004A3668" w:rsidRPr="006E71D6">
        <w:rPr>
          <w:color w:val="1D1C1D"/>
          <w:sz w:val="23"/>
          <w:szCs w:val="23"/>
          <w:shd w:val="clear" w:color="auto" w:fill="FFFFFF"/>
          <w:lang w:val="en-GB"/>
        </w:rPr>
        <w:t>–</w:t>
      </w:r>
      <w:r w:rsidRPr="006E71D6">
        <w:rPr>
          <w:b/>
          <w:bCs/>
          <w:lang w:val="en-GB" w:eastAsia="en-GB"/>
        </w:rPr>
        <w:t xml:space="preserve"> </w:t>
      </w:r>
      <w:r w:rsidR="004A3668" w:rsidRPr="006E71D6">
        <w:rPr>
          <w:lang w:val="en-GB" w:eastAsia="en-GB"/>
        </w:rPr>
        <w:t>a</w:t>
      </w:r>
      <w:r w:rsidRPr="006E71D6">
        <w:rPr>
          <w:lang w:val="en-GB" w:eastAsia="en-GB"/>
        </w:rPr>
        <w:t>n education</w:t>
      </w:r>
      <w:r w:rsidR="004A3668" w:rsidRPr="006E71D6">
        <w:rPr>
          <w:lang w:val="en-GB" w:eastAsia="en-GB"/>
        </w:rPr>
        <w:t>,</w:t>
      </w:r>
      <w:r w:rsidRPr="006E71D6">
        <w:rPr>
          <w:lang w:val="en-GB" w:eastAsia="en-GB"/>
        </w:rPr>
        <w:t xml:space="preserve"> health and care</w:t>
      </w:r>
      <w:r w:rsidR="00BD74B7" w:rsidRPr="006E71D6">
        <w:rPr>
          <w:lang w:val="en-GB" w:eastAsia="en-GB"/>
        </w:rPr>
        <w:t xml:space="preserve"> (EHC)</w:t>
      </w:r>
      <w:r w:rsidRPr="006E71D6">
        <w:rPr>
          <w:lang w:val="en-GB" w:eastAsia="en-GB"/>
        </w:rPr>
        <w:t xml:space="preserve"> plan </w:t>
      </w:r>
      <w:proofErr w:type="gramStart"/>
      <w:r w:rsidRPr="006E71D6">
        <w:rPr>
          <w:lang w:val="en-GB" w:eastAsia="en-GB"/>
        </w:rPr>
        <w:t>is</w:t>
      </w:r>
      <w:proofErr w:type="gramEnd"/>
      <w:r w:rsidRPr="006E71D6">
        <w:rPr>
          <w:lang w:val="en-GB" w:eastAsia="en-GB"/>
        </w:rPr>
        <w:t xml:space="preserve"> a legally-binding document that sets out a child’s needs and the provision that will be put in place to meet their needs</w:t>
      </w:r>
    </w:p>
    <w:p w14:paraId="4E801364" w14:textId="77777777" w:rsidR="00F16F28" w:rsidRPr="006E71D6" w:rsidRDefault="00F16F28" w:rsidP="00F16F28">
      <w:pPr>
        <w:pStyle w:val="4Bulletedcopyblue"/>
        <w:rPr>
          <w:b/>
          <w:bCs/>
          <w:lang w:val="en-GB" w:eastAsia="en-GB"/>
        </w:rPr>
      </w:pPr>
      <w:r w:rsidRPr="006E71D6">
        <w:rPr>
          <w:b/>
          <w:bCs/>
          <w:lang w:val="en-GB" w:eastAsia="en-GB"/>
        </w:rPr>
        <w:t>First</w:t>
      </w:r>
      <w:r w:rsidR="004A3668" w:rsidRPr="006E71D6">
        <w:rPr>
          <w:b/>
          <w:bCs/>
          <w:lang w:val="en-GB" w:eastAsia="en-GB"/>
        </w:rPr>
        <w:t>-</w:t>
      </w:r>
      <w:r w:rsidRPr="006E71D6">
        <w:rPr>
          <w:b/>
          <w:bCs/>
          <w:lang w:val="en-GB" w:eastAsia="en-GB"/>
        </w:rPr>
        <w:t>tier tribunal</w:t>
      </w:r>
      <w:r w:rsidR="00BD74B7" w:rsidRPr="006E71D6">
        <w:rPr>
          <w:b/>
          <w:bCs/>
          <w:lang w:val="en-GB" w:eastAsia="en-GB"/>
        </w:rPr>
        <w:t xml:space="preserve"> </w:t>
      </w:r>
      <w:r w:rsidRPr="006E71D6">
        <w:rPr>
          <w:b/>
          <w:bCs/>
          <w:lang w:val="en-GB" w:eastAsia="en-GB"/>
        </w:rPr>
        <w:t>/</w:t>
      </w:r>
      <w:r w:rsidR="00BD74B7" w:rsidRPr="006E71D6">
        <w:rPr>
          <w:b/>
          <w:bCs/>
          <w:lang w:val="en-GB" w:eastAsia="en-GB"/>
        </w:rPr>
        <w:t xml:space="preserve"> </w:t>
      </w:r>
      <w:r w:rsidRPr="006E71D6">
        <w:rPr>
          <w:b/>
          <w:bCs/>
          <w:lang w:val="en-GB" w:eastAsia="en-GB"/>
        </w:rPr>
        <w:t xml:space="preserve">SEND tribunal </w:t>
      </w:r>
      <w:r w:rsidR="004A3668" w:rsidRPr="006E71D6">
        <w:rPr>
          <w:color w:val="1D1C1D"/>
          <w:sz w:val="23"/>
          <w:szCs w:val="23"/>
          <w:shd w:val="clear" w:color="auto" w:fill="FFFFFF"/>
          <w:lang w:val="en-GB"/>
        </w:rPr>
        <w:t>–</w:t>
      </w:r>
      <w:r w:rsidRPr="006E71D6">
        <w:rPr>
          <w:lang w:val="en-GB" w:eastAsia="en-GB"/>
        </w:rPr>
        <w:t xml:space="preserve"> </w:t>
      </w:r>
      <w:r w:rsidR="004A3668" w:rsidRPr="006E71D6">
        <w:rPr>
          <w:lang w:val="en-GB" w:eastAsia="en-GB"/>
        </w:rPr>
        <w:t xml:space="preserve">a </w:t>
      </w:r>
      <w:r w:rsidRPr="006E71D6">
        <w:rPr>
          <w:lang w:val="en-GB" w:eastAsia="en-GB"/>
        </w:rPr>
        <w:t>court where you can appeal against the local authority’s decisions about EHC needs assessments or plans</w:t>
      </w:r>
      <w:r w:rsidR="004A3668" w:rsidRPr="006E71D6">
        <w:rPr>
          <w:lang w:val="en-GB" w:eastAsia="en-GB"/>
        </w:rPr>
        <w:t xml:space="preserve"> and against discrimination by a school or local authority due to SEN</w:t>
      </w:r>
    </w:p>
    <w:p w14:paraId="2274CE7A" w14:textId="77777777" w:rsidR="00F16F28" w:rsidRPr="006E71D6" w:rsidRDefault="00F16F28" w:rsidP="00F16F28">
      <w:pPr>
        <w:pStyle w:val="4Bulletedcopyblue"/>
        <w:rPr>
          <w:b/>
          <w:bCs/>
          <w:lang w:val="en-GB" w:eastAsia="en-GB"/>
        </w:rPr>
      </w:pPr>
      <w:r w:rsidRPr="006E71D6">
        <w:rPr>
          <w:b/>
          <w:bCs/>
          <w:lang w:val="en-GB" w:eastAsia="en-GB"/>
        </w:rPr>
        <w:t>Graduated approach</w:t>
      </w:r>
      <w:r w:rsidRPr="006E71D6">
        <w:rPr>
          <w:lang w:val="en-GB" w:eastAsia="en-GB"/>
        </w:rPr>
        <w:t xml:space="preserve"> </w:t>
      </w:r>
      <w:r w:rsidR="004A3668" w:rsidRPr="006E71D6">
        <w:rPr>
          <w:color w:val="1D1C1D"/>
          <w:sz w:val="23"/>
          <w:szCs w:val="23"/>
          <w:shd w:val="clear" w:color="auto" w:fill="FFFFFF"/>
          <w:lang w:val="en-GB"/>
        </w:rPr>
        <w:t>–</w:t>
      </w:r>
      <w:r w:rsidRPr="006E71D6">
        <w:rPr>
          <w:lang w:val="en-GB" w:eastAsia="en-GB"/>
        </w:rPr>
        <w:t xml:space="preserve"> </w:t>
      </w:r>
      <w:r w:rsidR="004A3668" w:rsidRPr="006E71D6">
        <w:rPr>
          <w:lang w:val="en-GB" w:eastAsia="en-GB"/>
        </w:rPr>
        <w:t>a</w:t>
      </w:r>
      <w:r w:rsidRPr="006E71D6">
        <w:rPr>
          <w:lang w:val="en-GB" w:eastAsia="en-GB"/>
        </w:rPr>
        <w:t>n approach to providing SEN support in which the school provides support in successive cycles of assessing the pupil</w:t>
      </w:r>
      <w:r w:rsidR="004A3668" w:rsidRPr="006E71D6">
        <w:rPr>
          <w:lang w:val="en-GB" w:eastAsia="en-GB"/>
        </w:rPr>
        <w:t>’</w:t>
      </w:r>
      <w:r w:rsidRPr="006E71D6">
        <w:rPr>
          <w:lang w:val="en-GB" w:eastAsia="en-GB"/>
        </w:rPr>
        <w:t>s needs, planning the provision, implementing the plan, and reviewing the impact of the action on the pupil</w:t>
      </w:r>
    </w:p>
    <w:p w14:paraId="7621EE6A" w14:textId="77777777" w:rsidR="00F16F28" w:rsidRPr="006E71D6" w:rsidRDefault="00F16F28" w:rsidP="00F16F28">
      <w:pPr>
        <w:pStyle w:val="4Bulletedcopyblue"/>
        <w:rPr>
          <w:b/>
          <w:bCs/>
          <w:lang w:val="en-GB" w:eastAsia="en-GB"/>
        </w:rPr>
      </w:pPr>
      <w:r w:rsidRPr="006E71D6">
        <w:rPr>
          <w:b/>
          <w:bCs/>
          <w:lang w:val="en-GB" w:eastAsia="en-GB"/>
        </w:rPr>
        <w:t xml:space="preserve">Intervention </w:t>
      </w:r>
      <w:r w:rsidR="004A3668" w:rsidRPr="006E71D6">
        <w:rPr>
          <w:color w:val="1D1C1D"/>
          <w:sz w:val="23"/>
          <w:szCs w:val="23"/>
          <w:shd w:val="clear" w:color="auto" w:fill="FFFFFF"/>
          <w:lang w:val="en-GB"/>
        </w:rPr>
        <w:t>–</w:t>
      </w:r>
      <w:r w:rsidRPr="006E71D6">
        <w:rPr>
          <w:lang w:val="en-GB" w:eastAsia="en-GB"/>
        </w:rPr>
        <w:t xml:space="preserve"> </w:t>
      </w:r>
      <w:r w:rsidR="004A3668" w:rsidRPr="006E71D6">
        <w:rPr>
          <w:lang w:val="en-GB" w:eastAsia="en-GB"/>
        </w:rPr>
        <w:t>a</w:t>
      </w:r>
      <w:r w:rsidRPr="006E71D6">
        <w:rPr>
          <w:lang w:val="en-GB" w:eastAsia="en-GB"/>
        </w:rPr>
        <w:t xml:space="preserve"> short-term</w:t>
      </w:r>
      <w:r w:rsidR="004A3668" w:rsidRPr="006E71D6">
        <w:rPr>
          <w:lang w:val="en-GB" w:eastAsia="en-GB"/>
        </w:rPr>
        <w:t>,</w:t>
      </w:r>
      <w:r w:rsidRPr="006E71D6">
        <w:rPr>
          <w:lang w:val="en-GB" w:eastAsia="en-GB"/>
        </w:rPr>
        <w:t xml:space="preserve"> targeted approach to teaching a pupil with a specific outcome in mind </w:t>
      </w:r>
    </w:p>
    <w:p w14:paraId="0EC45F62" w14:textId="77777777" w:rsidR="00F16F28" w:rsidRPr="006E71D6" w:rsidRDefault="00F16F28" w:rsidP="00F16F28">
      <w:pPr>
        <w:pStyle w:val="4Bulletedcopyblue"/>
        <w:rPr>
          <w:b/>
          <w:bCs/>
          <w:lang w:val="en-GB" w:eastAsia="en-GB"/>
        </w:rPr>
      </w:pPr>
      <w:r w:rsidRPr="006E71D6">
        <w:rPr>
          <w:b/>
          <w:bCs/>
          <w:lang w:val="en-GB" w:eastAsia="en-GB"/>
        </w:rPr>
        <w:t xml:space="preserve">Local offer </w:t>
      </w:r>
      <w:r w:rsidR="004A3668" w:rsidRPr="006E71D6">
        <w:rPr>
          <w:color w:val="1D1C1D"/>
          <w:sz w:val="23"/>
          <w:szCs w:val="23"/>
          <w:shd w:val="clear" w:color="auto" w:fill="FFFFFF"/>
          <w:lang w:val="en-GB"/>
        </w:rPr>
        <w:t>–</w:t>
      </w:r>
      <w:r w:rsidRPr="006E71D6">
        <w:rPr>
          <w:lang w:val="en-GB" w:eastAsia="en-GB"/>
        </w:rPr>
        <w:t xml:space="preserve"> </w:t>
      </w:r>
      <w:r w:rsidR="004A3668" w:rsidRPr="006E71D6">
        <w:rPr>
          <w:lang w:val="en-GB" w:eastAsia="en-GB"/>
        </w:rPr>
        <w:t>i</w:t>
      </w:r>
      <w:r w:rsidRPr="006E71D6">
        <w:rPr>
          <w:lang w:val="en-GB" w:eastAsia="en-GB"/>
        </w:rPr>
        <w:t xml:space="preserve">nformation provided by the local authority </w:t>
      </w:r>
      <w:r w:rsidR="00BD74B7" w:rsidRPr="006E71D6">
        <w:rPr>
          <w:lang w:val="en-GB" w:eastAsia="en-GB"/>
        </w:rPr>
        <w:t>that</w:t>
      </w:r>
      <w:r w:rsidRPr="006E71D6">
        <w:rPr>
          <w:lang w:val="en-GB" w:eastAsia="en-GB"/>
        </w:rPr>
        <w:t xml:space="preserve"> explains what services and support are on offer for pupils with SEN in the local area</w:t>
      </w:r>
    </w:p>
    <w:p w14:paraId="1E8BE448" w14:textId="77777777" w:rsidR="00F16F28" w:rsidRPr="006E71D6" w:rsidRDefault="00F16F28" w:rsidP="00F16F28">
      <w:pPr>
        <w:pStyle w:val="4Bulletedcopyblue"/>
        <w:rPr>
          <w:b/>
          <w:bCs/>
          <w:lang w:val="en-GB" w:eastAsia="en-GB"/>
        </w:rPr>
      </w:pPr>
      <w:r w:rsidRPr="006E71D6">
        <w:rPr>
          <w:b/>
          <w:bCs/>
          <w:lang w:val="en-GB" w:eastAsia="en-GB"/>
        </w:rPr>
        <w:t xml:space="preserve">Outcome </w:t>
      </w:r>
      <w:r w:rsidR="004A3668" w:rsidRPr="006E71D6">
        <w:rPr>
          <w:color w:val="1D1C1D"/>
          <w:sz w:val="23"/>
          <w:szCs w:val="23"/>
          <w:shd w:val="clear" w:color="auto" w:fill="FFFFFF"/>
          <w:lang w:val="en-GB"/>
        </w:rPr>
        <w:t>–</w:t>
      </w:r>
      <w:r w:rsidRPr="006E71D6">
        <w:rPr>
          <w:lang w:val="en-GB" w:eastAsia="en-GB"/>
        </w:rPr>
        <w:t xml:space="preserve"> </w:t>
      </w:r>
      <w:r w:rsidR="004A3668" w:rsidRPr="006E71D6">
        <w:rPr>
          <w:lang w:val="en-GB" w:eastAsia="en-GB"/>
        </w:rPr>
        <w:t>t</w:t>
      </w:r>
      <w:r w:rsidRPr="006E71D6">
        <w:rPr>
          <w:lang w:val="en-GB" w:eastAsia="en-GB"/>
        </w:rPr>
        <w:t>arget for improvement for pupils with SEN</w:t>
      </w:r>
      <w:r w:rsidR="004A3668" w:rsidRPr="006E71D6">
        <w:rPr>
          <w:lang w:val="en-GB" w:eastAsia="en-GB"/>
        </w:rPr>
        <w:t>. T</w:t>
      </w:r>
      <w:r w:rsidRPr="006E71D6">
        <w:rPr>
          <w:lang w:val="en-GB" w:eastAsia="en-GB"/>
        </w:rPr>
        <w:t>hese targets don't necessarily have to be related to academic attainment </w:t>
      </w:r>
    </w:p>
    <w:p w14:paraId="77C1620A" w14:textId="77777777" w:rsidR="00F16F28" w:rsidRPr="006E71D6" w:rsidRDefault="00F16F28" w:rsidP="00F16F28">
      <w:pPr>
        <w:pStyle w:val="4Bulletedcopyblue"/>
        <w:rPr>
          <w:b/>
          <w:bCs/>
          <w:lang w:val="en-GB" w:eastAsia="en-GB"/>
        </w:rPr>
      </w:pPr>
      <w:r w:rsidRPr="006E71D6">
        <w:rPr>
          <w:b/>
          <w:bCs/>
          <w:lang w:val="en-GB" w:eastAsia="en-GB"/>
        </w:rPr>
        <w:t xml:space="preserve">Reasonable adjustments </w:t>
      </w:r>
      <w:r w:rsidR="004A3668" w:rsidRPr="006E71D6">
        <w:rPr>
          <w:color w:val="1D1C1D"/>
          <w:sz w:val="23"/>
          <w:szCs w:val="23"/>
          <w:shd w:val="clear" w:color="auto" w:fill="FFFFFF"/>
          <w:lang w:val="en-GB"/>
        </w:rPr>
        <w:t>–</w:t>
      </w:r>
      <w:r w:rsidRPr="006E71D6">
        <w:rPr>
          <w:lang w:val="en-GB" w:eastAsia="en-GB"/>
        </w:rPr>
        <w:t xml:space="preserve"> </w:t>
      </w:r>
      <w:r w:rsidR="004A3668" w:rsidRPr="006E71D6">
        <w:rPr>
          <w:lang w:val="en-GB" w:eastAsia="en-GB"/>
        </w:rPr>
        <w:t>c</w:t>
      </w:r>
      <w:r w:rsidRPr="006E71D6">
        <w:rPr>
          <w:lang w:val="en-GB" w:eastAsia="en-GB"/>
        </w:rPr>
        <w:t xml:space="preserve">hanges that the school </w:t>
      </w:r>
      <w:r w:rsidR="004A3668" w:rsidRPr="006E71D6">
        <w:rPr>
          <w:lang w:val="en-GB" w:eastAsia="en-GB"/>
        </w:rPr>
        <w:t>must</w:t>
      </w:r>
      <w:r w:rsidRPr="006E71D6">
        <w:rPr>
          <w:lang w:val="en-GB" w:eastAsia="en-GB"/>
        </w:rPr>
        <w:t xml:space="preserve"> ma</w:t>
      </w:r>
      <w:r w:rsidR="004A3668" w:rsidRPr="006E71D6">
        <w:rPr>
          <w:lang w:val="en-GB" w:eastAsia="en-GB"/>
        </w:rPr>
        <w:t>k</w:t>
      </w:r>
      <w:r w:rsidRPr="006E71D6">
        <w:rPr>
          <w:lang w:val="en-GB" w:eastAsia="en-GB"/>
        </w:rPr>
        <w:t>e to remove or reduce any disadvantages caused by a child’s disability  </w:t>
      </w:r>
    </w:p>
    <w:p w14:paraId="50DB0933" w14:textId="77777777" w:rsidR="00F16F28" w:rsidRPr="006E71D6" w:rsidRDefault="00F16F28" w:rsidP="00F16F28">
      <w:pPr>
        <w:pStyle w:val="4Bulletedcopyblue"/>
        <w:rPr>
          <w:b/>
          <w:bCs/>
          <w:lang w:val="en-GB" w:eastAsia="en-GB"/>
        </w:rPr>
      </w:pPr>
      <w:r w:rsidRPr="006E71D6">
        <w:rPr>
          <w:b/>
          <w:bCs/>
          <w:lang w:val="en-GB" w:eastAsia="en-GB"/>
        </w:rPr>
        <w:t xml:space="preserve">SENCO </w:t>
      </w:r>
      <w:r w:rsidR="004A3668" w:rsidRPr="006E71D6">
        <w:rPr>
          <w:color w:val="1D1C1D"/>
          <w:sz w:val="23"/>
          <w:szCs w:val="23"/>
          <w:shd w:val="clear" w:color="auto" w:fill="FFFFFF"/>
          <w:lang w:val="en-GB"/>
        </w:rPr>
        <w:t>–</w:t>
      </w:r>
      <w:r w:rsidRPr="006E71D6">
        <w:rPr>
          <w:lang w:val="en-GB" w:eastAsia="en-GB"/>
        </w:rPr>
        <w:t xml:space="preserve"> </w:t>
      </w:r>
      <w:r w:rsidR="004A3668" w:rsidRPr="006E71D6">
        <w:rPr>
          <w:lang w:val="en-GB" w:eastAsia="en-GB"/>
        </w:rPr>
        <w:t>t</w:t>
      </w:r>
      <w:r w:rsidRPr="006E71D6">
        <w:rPr>
          <w:lang w:val="en-GB" w:eastAsia="en-GB"/>
        </w:rPr>
        <w:t>he special educational needs co</w:t>
      </w:r>
      <w:r w:rsidR="004A3668" w:rsidRPr="006E71D6">
        <w:rPr>
          <w:lang w:val="en-GB" w:eastAsia="en-GB"/>
        </w:rPr>
        <w:t>-</w:t>
      </w:r>
      <w:r w:rsidRPr="006E71D6">
        <w:rPr>
          <w:lang w:val="en-GB" w:eastAsia="en-GB"/>
        </w:rPr>
        <w:t xml:space="preserve">ordinator </w:t>
      </w:r>
    </w:p>
    <w:p w14:paraId="7DFCD532" w14:textId="77777777" w:rsidR="00F16F28" w:rsidRPr="006E71D6" w:rsidRDefault="00F16F28" w:rsidP="00F16F28">
      <w:pPr>
        <w:pStyle w:val="4Bulletedcopyblue"/>
        <w:rPr>
          <w:b/>
          <w:bCs/>
          <w:lang w:val="en-GB" w:eastAsia="en-GB"/>
        </w:rPr>
      </w:pPr>
      <w:r w:rsidRPr="006E71D6">
        <w:rPr>
          <w:b/>
          <w:bCs/>
          <w:lang w:val="en-GB" w:eastAsia="en-GB"/>
        </w:rPr>
        <w:t xml:space="preserve">SEN </w:t>
      </w:r>
      <w:r w:rsidR="004A3668" w:rsidRPr="006E71D6">
        <w:rPr>
          <w:color w:val="1D1C1D"/>
          <w:sz w:val="23"/>
          <w:szCs w:val="23"/>
          <w:shd w:val="clear" w:color="auto" w:fill="FFFFFF"/>
          <w:lang w:val="en-GB"/>
        </w:rPr>
        <w:t>–</w:t>
      </w:r>
      <w:r w:rsidRPr="006E71D6">
        <w:rPr>
          <w:lang w:val="en-GB" w:eastAsia="en-GB"/>
        </w:rPr>
        <w:t xml:space="preserve"> </w:t>
      </w:r>
      <w:r w:rsidR="004A3668" w:rsidRPr="006E71D6">
        <w:rPr>
          <w:lang w:val="en-GB" w:eastAsia="en-GB"/>
        </w:rPr>
        <w:t>s</w:t>
      </w:r>
      <w:r w:rsidRPr="006E71D6">
        <w:rPr>
          <w:lang w:val="en-GB" w:eastAsia="en-GB"/>
        </w:rPr>
        <w:t>pecial educational needs</w:t>
      </w:r>
    </w:p>
    <w:p w14:paraId="678BE00A" w14:textId="77777777" w:rsidR="00F16F28" w:rsidRPr="006E71D6" w:rsidRDefault="00F16F28" w:rsidP="00F16F28">
      <w:pPr>
        <w:pStyle w:val="4Bulletedcopyblue"/>
        <w:rPr>
          <w:lang w:val="en-GB" w:eastAsia="en-GB"/>
        </w:rPr>
      </w:pPr>
      <w:r w:rsidRPr="006E71D6">
        <w:rPr>
          <w:b/>
          <w:bCs/>
          <w:lang w:val="en-GB" w:eastAsia="en-GB"/>
        </w:rPr>
        <w:t>SEND</w:t>
      </w:r>
      <w:r w:rsidRPr="006E71D6">
        <w:rPr>
          <w:lang w:val="en-GB" w:eastAsia="en-GB"/>
        </w:rPr>
        <w:t xml:space="preserve"> </w:t>
      </w:r>
      <w:r w:rsidR="004A3668" w:rsidRPr="006E71D6">
        <w:rPr>
          <w:color w:val="1D1C1D"/>
          <w:sz w:val="23"/>
          <w:szCs w:val="23"/>
          <w:shd w:val="clear" w:color="auto" w:fill="FFFFFF"/>
          <w:lang w:val="en-GB"/>
        </w:rPr>
        <w:t>–</w:t>
      </w:r>
      <w:r w:rsidRPr="006E71D6">
        <w:rPr>
          <w:lang w:val="en-GB" w:eastAsia="en-GB"/>
        </w:rPr>
        <w:t xml:space="preserve"> </w:t>
      </w:r>
      <w:r w:rsidR="004A3668" w:rsidRPr="006E71D6">
        <w:rPr>
          <w:lang w:val="en-GB" w:eastAsia="en-GB"/>
        </w:rPr>
        <w:t>s</w:t>
      </w:r>
      <w:r w:rsidRPr="006E71D6">
        <w:rPr>
          <w:lang w:val="en-GB" w:eastAsia="en-GB"/>
        </w:rPr>
        <w:t>pecial educational needs and disabilities</w:t>
      </w:r>
    </w:p>
    <w:p w14:paraId="7C1EC9A7" w14:textId="77777777" w:rsidR="00F16F28" w:rsidRPr="006E71D6" w:rsidRDefault="00F16F28" w:rsidP="00F16F28">
      <w:pPr>
        <w:pStyle w:val="4Bulletedcopyblue"/>
        <w:rPr>
          <w:lang w:val="en-GB" w:eastAsia="en-GB"/>
        </w:rPr>
      </w:pPr>
      <w:r w:rsidRPr="006E71D6">
        <w:rPr>
          <w:b/>
          <w:bCs/>
          <w:lang w:val="en-GB" w:eastAsia="en-GB"/>
        </w:rPr>
        <w:t>SEND Code of Practice</w:t>
      </w:r>
      <w:r w:rsidRPr="006E71D6">
        <w:rPr>
          <w:lang w:val="en-GB" w:eastAsia="en-GB"/>
        </w:rPr>
        <w:t xml:space="preserve"> </w:t>
      </w:r>
      <w:r w:rsidR="004A3668" w:rsidRPr="006E71D6">
        <w:rPr>
          <w:color w:val="1D1C1D"/>
          <w:sz w:val="23"/>
          <w:szCs w:val="23"/>
          <w:shd w:val="clear" w:color="auto" w:fill="FFFFFF"/>
          <w:lang w:val="en-GB"/>
        </w:rPr>
        <w:t>–</w:t>
      </w:r>
      <w:r w:rsidRPr="006E71D6">
        <w:rPr>
          <w:lang w:val="en-GB" w:eastAsia="en-GB"/>
        </w:rPr>
        <w:t xml:space="preserve"> </w:t>
      </w:r>
      <w:r w:rsidR="004A3668" w:rsidRPr="006E71D6">
        <w:rPr>
          <w:lang w:val="en-GB" w:eastAsia="en-GB"/>
        </w:rPr>
        <w:t>t</w:t>
      </w:r>
      <w:r w:rsidRPr="006E71D6">
        <w:rPr>
          <w:lang w:val="en-GB" w:eastAsia="en-GB"/>
        </w:rPr>
        <w:t>he statutory guidance that schools must follow to support children with SEND</w:t>
      </w:r>
    </w:p>
    <w:p w14:paraId="442B0CB2" w14:textId="77777777" w:rsidR="00F16F28" w:rsidRPr="006E71D6" w:rsidRDefault="00F16F28" w:rsidP="00F16F28">
      <w:pPr>
        <w:pStyle w:val="4Bulletedcopyblue"/>
        <w:rPr>
          <w:lang w:val="en-GB" w:eastAsia="en-GB"/>
        </w:rPr>
      </w:pPr>
      <w:r w:rsidRPr="006E71D6">
        <w:rPr>
          <w:b/>
          <w:bCs/>
          <w:lang w:val="en-GB" w:eastAsia="en-GB"/>
        </w:rPr>
        <w:t>SEN information report</w:t>
      </w:r>
      <w:r w:rsidRPr="006E71D6">
        <w:rPr>
          <w:lang w:val="en-GB" w:eastAsia="en-GB"/>
        </w:rPr>
        <w:t xml:space="preserve"> </w:t>
      </w:r>
      <w:r w:rsidR="004A3668" w:rsidRPr="006E71D6">
        <w:rPr>
          <w:color w:val="1D1C1D"/>
          <w:sz w:val="23"/>
          <w:szCs w:val="23"/>
          <w:shd w:val="clear" w:color="auto" w:fill="FFFFFF"/>
          <w:lang w:val="en-GB"/>
        </w:rPr>
        <w:t>–</w:t>
      </w:r>
      <w:r w:rsidRPr="006E71D6">
        <w:rPr>
          <w:lang w:val="en-GB" w:eastAsia="en-GB"/>
        </w:rPr>
        <w:t xml:space="preserve"> </w:t>
      </w:r>
      <w:r w:rsidR="004A3668" w:rsidRPr="006E71D6">
        <w:rPr>
          <w:lang w:val="en-GB" w:eastAsia="en-GB"/>
        </w:rPr>
        <w:t>a</w:t>
      </w:r>
      <w:r w:rsidRPr="006E71D6">
        <w:rPr>
          <w:lang w:val="en-GB" w:eastAsia="en-GB"/>
        </w:rPr>
        <w:t xml:space="preserve"> report that schools must publish on their website, that explains how the school supports pupils with SEN</w:t>
      </w:r>
    </w:p>
    <w:p w14:paraId="4292DA69" w14:textId="77777777" w:rsidR="00F16F28" w:rsidRPr="006E71D6" w:rsidRDefault="00F16F28" w:rsidP="00F16F28">
      <w:pPr>
        <w:pStyle w:val="4Bulletedcopyblue"/>
        <w:rPr>
          <w:b/>
          <w:bCs/>
          <w:lang w:val="en-GB" w:eastAsia="en-GB"/>
        </w:rPr>
      </w:pPr>
      <w:r w:rsidRPr="006E71D6">
        <w:rPr>
          <w:b/>
          <w:bCs/>
          <w:lang w:val="en-GB" w:eastAsia="en-GB"/>
        </w:rPr>
        <w:t xml:space="preserve">SEN support </w:t>
      </w:r>
      <w:r w:rsidR="004A3668" w:rsidRPr="006E71D6">
        <w:rPr>
          <w:color w:val="1D1C1D"/>
          <w:sz w:val="23"/>
          <w:szCs w:val="23"/>
          <w:shd w:val="clear" w:color="auto" w:fill="FFFFFF"/>
          <w:lang w:val="en-GB"/>
        </w:rPr>
        <w:t>–</w:t>
      </w:r>
      <w:r w:rsidRPr="006E71D6">
        <w:rPr>
          <w:lang w:val="en-GB" w:eastAsia="en-GB"/>
        </w:rPr>
        <w:t xml:space="preserve"> </w:t>
      </w:r>
      <w:r w:rsidR="004A3668" w:rsidRPr="006E71D6">
        <w:rPr>
          <w:lang w:val="en-GB" w:eastAsia="en-GB"/>
        </w:rPr>
        <w:t>s</w:t>
      </w:r>
      <w:r w:rsidRPr="006E71D6">
        <w:rPr>
          <w:lang w:val="en-GB" w:eastAsia="en-GB"/>
        </w:rPr>
        <w:t xml:space="preserve">pecial educational provision </w:t>
      </w:r>
      <w:r w:rsidR="00BD74B7" w:rsidRPr="006E71D6">
        <w:rPr>
          <w:lang w:val="en-GB" w:eastAsia="en-GB"/>
        </w:rPr>
        <w:t xml:space="preserve">that </w:t>
      </w:r>
      <w:r w:rsidRPr="006E71D6">
        <w:rPr>
          <w:lang w:val="en-GB" w:eastAsia="en-GB"/>
        </w:rPr>
        <w:t>meets the needs of pupils with SEN</w:t>
      </w:r>
    </w:p>
    <w:p w14:paraId="16D1CE81" w14:textId="77777777" w:rsidR="00F16F28" w:rsidRPr="006E71D6" w:rsidRDefault="00F16F28" w:rsidP="00F16F28">
      <w:pPr>
        <w:pStyle w:val="4Bulletedcopyblue"/>
        <w:rPr>
          <w:lang w:val="en-GB" w:eastAsia="en-GB"/>
        </w:rPr>
      </w:pPr>
      <w:r w:rsidRPr="006E71D6">
        <w:rPr>
          <w:b/>
          <w:bCs/>
          <w:szCs w:val="24"/>
          <w:lang w:val="en-GB" w:eastAsia="en-GB"/>
        </w:rPr>
        <w:t>Transition</w:t>
      </w:r>
      <w:r w:rsidRPr="006E71D6">
        <w:rPr>
          <w:szCs w:val="24"/>
          <w:lang w:val="en-GB" w:eastAsia="en-GB"/>
        </w:rPr>
        <w:t xml:space="preserve"> </w:t>
      </w:r>
      <w:r w:rsidR="004A3668" w:rsidRPr="006E71D6">
        <w:rPr>
          <w:color w:val="1D1C1D"/>
          <w:sz w:val="23"/>
          <w:szCs w:val="23"/>
          <w:shd w:val="clear" w:color="auto" w:fill="FFFFFF"/>
          <w:lang w:val="en-GB"/>
        </w:rPr>
        <w:t>–</w:t>
      </w:r>
      <w:r w:rsidRPr="006E71D6">
        <w:rPr>
          <w:szCs w:val="24"/>
          <w:lang w:val="en-GB" w:eastAsia="en-GB"/>
        </w:rPr>
        <w:t xml:space="preserve"> </w:t>
      </w:r>
      <w:r w:rsidR="004A3668" w:rsidRPr="006E71D6">
        <w:rPr>
          <w:szCs w:val="24"/>
          <w:lang w:val="en-GB" w:eastAsia="en-GB"/>
        </w:rPr>
        <w:t>w</w:t>
      </w:r>
      <w:r w:rsidRPr="006E71D6">
        <w:rPr>
          <w:szCs w:val="24"/>
          <w:lang w:val="en-GB" w:eastAsia="en-GB"/>
        </w:rPr>
        <w:t>hen a pupil moves between years, phase</w:t>
      </w:r>
      <w:r w:rsidR="004A3668" w:rsidRPr="006E71D6">
        <w:rPr>
          <w:szCs w:val="24"/>
          <w:lang w:val="en-GB" w:eastAsia="en-GB"/>
        </w:rPr>
        <w:t>s, schools or institutions or life stages</w:t>
      </w:r>
    </w:p>
    <w:p w14:paraId="09EBF4F9" w14:textId="77777777" w:rsidR="00784310" w:rsidRPr="006E71D6" w:rsidRDefault="00784310" w:rsidP="00F16F28">
      <w:pPr>
        <w:pStyle w:val="1bodycopy10pt"/>
        <w:rPr>
          <w:rFonts w:asciiTheme="minorHAnsi" w:hAnsiTheme="minorHAnsi" w:cstheme="minorHAnsi"/>
          <w:sz w:val="24"/>
          <w:lang w:val="en-GB"/>
        </w:rPr>
      </w:pPr>
    </w:p>
    <w:p w14:paraId="3C219A39" w14:textId="77777777" w:rsidR="00784310" w:rsidRPr="005600E2" w:rsidRDefault="00784310" w:rsidP="00F16F28">
      <w:pPr>
        <w:pStyle w:val="1bodycopy10pt"/>
        <w:rPr>
          <w:lang w:val="en-GB"/>
        </w:rPr>
      </w:pPr>
    </w:p>
    <w:p w14:paraId="70264529" w14:textId="77777777" w:rsidR="00235F02" w:rsidRPr="005600E2" w:rsidRDefault="00235F02" w:rsidP="00F16F28">
      <w:pPr>
        <w:pStyle w:val="1bodycopy10pt"/>
        <w:rPr>
          <w:lang w:val="en-GB"/>
        </w:rPr>
      </w:pPr>
    </w:p>
    <w:p w14:paraId="0738288A" w14:textId="77777777" w:rsidR="00235F02" w:rsidRPr="005600E2" w:rsidRDefault="00235F02" w:rsidP="00F16F28">
      <w:pPr>
        <w:pStyle w:val="1bodycopy10pt"/>
        <w:rPr>
          <w:lang w:val="en-GB"/>
        </w:rPr>
      </w:pPr>
    </w:p>
    <w:p w14:paraId="1077E651" w14:textId="77777777" w:rsidR="00235F02" w:rsidRPr="005600E2" w:rsidRDefault="00235F02" w:rsidP="00F16F28">
      <w:pPr>
        <w:pStyle w:val="1bodycopy10pt"/>
        <w:rPr>
          <w:lang w:val="en-GB"/>
        </w:rPr>
      </w:pPr>
    </w:p>
    <w:p w14:paraId="62CB5D08" w14:textId="77777777" w:rsidR="00235F02" w:rsidRPr="005600E2" w:rsidRDefault="00235F02" w:rsidP="00F16F28">
      <w:pPr>
        <w:pStyle w:val="1bodycopy10pt"/>
        <w:rPr>
          <w:lang w:val="en-GB"/>
        </w:rPr>
      </w:pPr>
    </w:p>
    <w:p w14:paraId="2EBCF12C" w14:textId="77777777" w:rsidR="00235F02" w:rsidRPr="005600E2" w:rsidRDefault="00235F02" w:rsidP="00F16F28">
      <w:pPr>
        <w:pStyle w:val="1bodycopy10pt"/>
        <w:rPr>
          <w:lang w:val="en-GB"/>
        </w:rPr>
      </w:pPr>
    </w:p>
    <w:p w14:paraId="217CE2BA" w14:textId="77777777" w:rsidR="00235F02" w:rsidRPr="005600E2" w:rsidRDefault="00235F02" w:rsidP="00F16F28">
      <w:pPr>
        <w:pStyle w:val="1bodycopy10pt"/>
        <w:rPr>
          <w:lang w:val="en-GB"/>
        </w:rPr>
      </w:pPr>
    </w:p>
    <w:p w14:paraId="4F12C6D2" w14:textId="77777777" w:rsidR="00235F02" w:rsidRPr="005600E2" w:rsidRDefault="00235F02" w:rsidP="00235F02">
      <w:pPr>
        <w:pStyle w:val="1bodycopy10pt"/>
        <w:rPr>
          <w:lang w:val="en-GB"/>
        </w:rPr>
      </w:pPr>
    </w:p>
    <w:p w14:paraId="1E624A8C" w14:textId="77777777" w:rsidR="00235F02" w:rsidRPr="005600E2" w:rsidRDefault="00235F02" w:rsidP="00235F02">
      <w:pPr>
        <w:pStyle w:val="1bodycopy10pt"/>
        <w:rPr>
          <w:lang w:val="en-GB"/>
        </w:rPr>
      </w:pPr>
    </w:p>
    <w:p w14:paraId="3BD291AF" w14:textId="77777777" w:rsidR="00235F02" w:rsidRPr="005600E2" w:rsidRDefault="00235F02" w:rsidP="00235F02">
      <w:pPr>
        <w:pStyle w:val="1bodycopy10pt"/>
        <w:rPr>
          <w:lang w:val="en-GB"/>
        </w:rPr>
      </w:pPr>
    </w:p>
    <w:bookmarkEnd w:id="4"/>
    <w:bookmarkEnd w:id="5"/>
    <w:p w14:paraId="182BC297" w14:textId="484AE80D" w:rsidR="00235F02" w:rsidRPr="005600E2" w:rsidRDefault="00235F02" w:rsidP="007A03B3">
      <w:pPr>
        <w:pStyle w:val="Heading1"/>
      </w:pPr>
    </w:p>
    <w:sectPr w:rsidR="00235F02" w:rsidRPr="005600E2" w:rsidSect="002B7F45">
      <w:headerReference w:type="even" r:id="rId21"/>
      <w:headerReference w:type="default" r:id="rId22"/>
      <w:footerReference w:type="even" r:id="rId23"/>
      <w:footerReference w:type="default" r:id="rId24"/>
      <w:headerReference w:type="first" r:id="rId25"/>
      <w:footerReference w:type="first" r:id="rId26"/>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EC8560" w14:textId="77777777" w:rsidR="003D1F7C" w:rsidRDefault="003D1F7C" w:rsidP="00626EDA">
      <w:r>
        <w:separator/>
      </w:r>
    </w:p>
  </w:endnote>
  <w:endnote w:type="continuationSeparator" w:id="0">
    <w:p w14:paraId="3D9C138C" w14:textId="77777777" w:rsidR="003D1F7C" w:rsidRDefault="003D1F7C"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095F8F" w14:textId="77777777" w:rsidR="00923758" w:rsidRDefault="009237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923758" w14:paraId="113983ED" w14:textId="77777777" w:rsidTr="00FE3F15">
      <w:tc>
        <w:tcPr>
          <w:tcW w:w="6379" w:type="dxa"/>
          <w:shd w:val="clear" w:color="auto" w:fill="auto"/>
        </w:tcPr>
        <w:p w14:paraId="5720B627" w14:textId="77777777" w:rsidR="00923758" w:rsidRPr="00A62B49" w:rsidRDefault="00923758" w:rsidP="00A62B49">
          <w:pPr>
            <w:shd w:val="clear" w:color="auto" w:fill="FFFFFF"/>
            <w:textAlignment w:val="baseline"/>
            <w:rPr>
              <w:rFonts w:eastAsia="Times New Roman" w:cs="Arial"/>
              <w:color w:val="808080"/>
              <w:sz w:val="16"/>
              <w:szCs w:val="16"/>
            </w:rPr>
          </w:pPr>
          <w:r w:rsidRPr="000E78BD">
            <w:rPr>
              <w:rFonts w:eastAsia="Times New Roman" w:cs="Arial"/>
              <w:color w:val="7C7C7C"/>
              <w:sz w:val="16"/>
              <w:szCs w:val="16"/>
              <w:bdr w:val="none" w:sz="0" w:space="0" w:color="auto" w:frame="1"/>
            </w:rPr>
            <w:t xml:space="preserve">Get the knowledge you need to act at </w:t>
          </w:r>
          <w:hyperlink r:id="rId1" w:history="1">
            <w:r w:rsidRPr="000E78BD">
              <w:rPr>
                <w:rStyle w:val="Hyperlink"/>
                <w:rFonts w:eastAsia="Times New Roman" w:cs="Arial"/>
                <w:color w:val="7C7C7C"/>
                <w:sz w:val="16"/>
                <w:szCs w:val="16"/>
                <w:bdr w:val="none" w:sz="0" w:space="0" w:color="auto" w:frame="1"/>
              </w:rPr>
              <w:t>thekeysupport.com</w:t>
            </w:r>
          </w:hyperlink>
          <w:r>
            <w:rPr>
              <w:rStyle w:val="Hyperlink"/>
              <w:rFonts w:eastAsia="Times New Roman" w:cs="Arial"/>
              <w:color w:val="7C7C7C"/>
              <w:sz w:val="16"/>
              <w:szCs w:val="16"/>
              <w:bdr w:val="none" w:sz="0" w:space="0" w:color="auto" w:frame="1"/>
            </w:rPr>
            <w:br/>
          </w:r>
          <w:r w:rsidRPr="000E78BD">
            <w:rPr>
              <w:rFonts w:eastAsia="Times New Roman" w:cs="Arial"/>
              <w:color w:val="7C7C7C"/>
              <w:sz w:val="16"/>
              <w:szCs w:val="16"/>
              <w:bdr w:val="none" w:sz="0" w:space="0" w:color="auto" w:frame="1"/>
            </w:rPr>
            <w:t xml:space="preserve">© The Key </w:t>
          </w:r>
          <w:r w:rsidRPr="000E78BD">
            <w:rPr>
              <w:rStyle w:val="FooterChar"/>
              <w:rFonts w:eastAsia="MS Mincho"/>
              <w:color w:val="7C7C7C"/>
            </w:rPr>
            <w:t>Support</w:t>
          </w:r>
          <w:r w:rsidRPr="000E78BD">
            <w:rPr>
              <w:rFonts w:eastAsia="Times New Roman" w:cs="Arial"/>
              <w:color w:val="7C7C7C"/>
              <w:sz w:val="16"/>
              <w:szCs w:val="16"/>
              <w:bdr w:val="none" w:sz="0" w:space="0" w:color="auto" w:frame="1"/>
            </w:rPr>
            <w:t xml:space="preserve"> Services Ltd | For terms of use, visit </w:t>
          </w:r>
          <w:hyperlink r:id="rId2" w:tgtFrame="_blank" w:history="1">
            <w:r w:rsidRPr="000E78BD">
              <w:rPr>
                <w:rStyle w:val="Hyperlink"/>
                <w:rFonts w:eastAsia="Times New Roman" w:cs="Arial"/>
                <w:color w:val="7C7C7C"/>
                <w:sz w:val="16"/>
                <w:szCs w:val="16"/>
                <w:bdr w:val="none" w:sz="0" w:space="0" w:color="auto" w:frame="1"/>
              </w:rPr>
              <w:t>thekeysupport.com/terms</w:t>
            </w:r>
          </w:hyperlink>
        </w:p>
      </w:tc>
      <w:tc>
        <w:tcPr>
          <w:tcW w:w="3402" w:type="dxa"/>
        </w:tcPr>
        <w:p w14:paraId="1CF8D614" w14:textId="77777777" w:rsidR="00923758" w:rsidRPr="00177722" w:rsidRDefault="00923758" w:rsidP="00A62B49">
          <w:pPr>
            <w:shd w:val="clear" w:color="auto" w:fill="FFFFFF"/>
            <w:textAlignment w:val="baseline"/>
            <w:rPr>
              <w:rFonts w:eastAsia="Times New Roman" w:cs="Arial"/>
              <w:color w:val="BFBFBF"/>
              <w:sz w:val="17"/>
              <w:szCs w:val="17"/>
              <w:bdr w:val="none" w:sz="0" w:space="0" w:color="auto" w:frame="1"/>
            </w:rPr>
          </w:pPr>
        </w:p>
      </w:tc>
    </w:tr>
  </w:tbl>
  <w:p w14:paraId="6686D996" w14:textId="77777777" w:rsidR="00923758" w:rsidRPr="00512916" w:rsidRDefault="00923758" w:rsidP="006F569D">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36029D">
      <w:rPr>
        <w:noProof/>
        <w:color w:val="auto"/>
      </w:rPr>
      <w:t>10</w:t>
    </w:r>
    <w:r w:rsidRPr="00874C73">
      <w:rPr>
        <w:noProof/>
        <w:color w:val="auto"/>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923758" w14:paraId="4B3EC829" w14:textId="77777777" w:rsidTr="001235FA">
      <w:tc>
        <w:tcPr>
          <w:tcW w:w="6379" w:type="dxa"/>
          <w:shd w:val="clear" w:color="auto" w:fill="auto"/>
        </w:tcPr>
        <w:p w14:paraId="157F9258" w14:textId="77777777" w:rsidR="00923758" w:rsidRPr="00A62B49" w:rsidRDefault="00923758"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5A1DFB4E" w14:textId="77777777" w:rsidR="00923758" w:rsidRPr="00177722" w:rsidRDefault="00923758" w:rsidP="00510ED3">
          <w:pPr>
            <w:shd w:val="clear" w:color="auto" w:fill="FFFFFF"/>
            <w:textAlignment w:val="baseline"/>
            <w:rPr>
              <w:rFonts w:eastAsia="Times New Roman" w:cs="Arial"/>
              <w:color w:val="BFBFBF"/>
              <w:sz w:val="17"/>
              <w:szCs w:val="17"/>
              <w:bdr w:val="none" w:sz="0" w:space="0" w:color="auto" w:frame="1"/>
            </w:rPr>
          </w:pPr>
        </w:p>
      </w:tc>
    </w:tr>
  </w:tbl>
  <w:p w14:paraId="4291AB28" w14:textId="77777777" w:rsidR="00923758" w:rsidRPr="00510ED3" w:rsidRDefault="00923758"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3D47B9" w14:textId="77777777" w:rsidR="003D1F7C" w:rsidRDefault="003D1F7C" w:rsidP="00626EDA">
      <w:r>
        <w:separator/>
      </w:r>
    </w:p>
  </w:footnote>
  <w:footnote w:type="continuationSeparator" w:id="0">
    <w:p w14:paraId="5C160C66" w14:textId="77777777" w:rsidR="003D1F7C" w:rsidRDefault="003D1F7C"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945CC6" w14:textId="023CCC86" w:rsidR="00923758" w:rsidRDefault="00062EF6">
    <w:r>
      <w:rPr>
        <w:noProof/>
      </w:rPr>
      <w:drawing>
        <wp:anchor distT="0" distB="0" distL="114300" distR="114300" simplePos="0" relativeHeight="251657216" behindDoc="1" locked="0" layoutInCell="1" allowOverlap="1" wp14:anchorId="6CD2D93C" wp14:editId="1C65A377">
          <wp:simplePos x="0" y="0"/>
          <wp:positionH relativeFrom="margin">
            <wp:align>center</wp:align>
          </wp:positionH>
          <wp:positionV relativeFrom="margin">
            <wp:align>center</wp:align>
          </wp:positionV>
          <wp:extent cx="7558405" cy="10695940"/>
          <wp:effectExtent l="0" t="0" r="0" b="0"/>
          <wp:wrapNone/>
          <wp:docPr id="2"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r w:rsidR="003D1F7C">
      <w:rPr>
        <w:noProof/>
      </w:rPr>
      <w:pict w14:anchorId="6FE4B4F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53A2D4" w14:textId="77777777" w:rsidR="00923758" w:rsidRDefault="00923758"/>
  <w:p w14:paraId="479A9E78" w14:textId="77777777" w:rsidR="00923758" w:rsidRDefault="00923758"/>
  <w:p w14:paraId="11BE3A63" w14:textId="77777777" w:rsidR="00923758" w:rsidRDefault="00923758"/>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4B1339" w14:textId="77777777" w:rsidR="00923758" w:rsidRDefault="00923758"/>
  <w:p w14:paraId="342D2A47" w14:textId="77777777" w:rsidR="00923758" w:rsidRDefault="00923758"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595" type="#_x0000_t75" style="width:36pt;height:30pt" o:bullet="t">
        <v:imagedata r:id="rId1" o:title="Tick"/>
      </v:shape>
    </w:pict>
  </w:numPicBullet>
  <w:numPicBullet w:numPicBulletId="1">
    <w:pict>
      <v:shape id="_x0000_i1596" type="#_x0000_t75" style="width:30pt;height:30pt" o:bullet="t">
        <v:imagedata r:id="rId2" o:title="Cross"/>
      </v:shape>
    </w:pict>
  </w:numPicBullet>
  <w:numPicBullet w:numPicBulletId="2">
    <w:pict>
      <v:shape id="_x0000_i1597" type="#_x0000_t75" style="width:209.25pt;height:331.5pt" o:bullet="t">
        <v:imagedata r:id="rId3" o:title="art1EF6"/>
      </v:shape>
    </w:pict>
  </w:numPicBullet>
  <w:numPicBullet w:numPicBulletId="3">
    <w:pict>
      <v:shape id="_x0000_i1598" type="#_x0000_t75" style="width:209.25pt;height:331.5pt" o:bullet="t">
        <v:imagedata r:id="rId4" o:title="TK_LOGO_POINTER_RGB_bullet_blue"/>
      </v:shape>
    </w:pict>
  </w:numPicBullet>
  <w:numPicBullet w:numPicBulletId="4">
    <w:pict>
      <v:shape id="_x0000_i1599" type="#_x0000_t75" style="width:567pt;height:903.75pt" o:bullet="t">
        <v:imagedata r:id="rId5" o:title="Blue Pointer-01-01"/>
      </v:shape>
    </w:pict>
  </w:numPicBullet>
  <w:abstractNum w:abstractNumId="0" w15:restartNumberingAfterBreak="0">
    <w:nsid w:val="0090522E"/>
    <w:multiLevelType w:val="multilevel"/>
    <w:tmpl w:val="EBA6F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85A1EC9"/>
    <w:multiLevelType w:val="multilevel"/>
    <w:tmpl w:val="6C2E8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6" w15:restartNumberingAfterBreak="0">
    <w:nsid w:val="0F753EBD"/>
    <w:multiLevelType w:val="multilevel"/>
    <w:tmpl w:val="29FAC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760D5A"/>
    <w:multiLevelType w:val="multilevel"/>
    <w:tmpl w:val="F1D8A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F41433C"/>
    <w:multiLevelType w:val="multilevel"/>
    <w:tmpl w:val="1D908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1527039"/>
    <w:multiLevelType w:val="multilevel"/>
    <w:tmpl w:val="37CE3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78148A1"/>
    <w:multiLevelType w:val="multilevel"/>
    <w:tmpl w:val="FB929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FD414AC"/>
    <w:multiLevelType w:val="multilevel"/>
    <w:tmpl w:val="70841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4891A94"/>
    <w:multiLevelType w:val="multilevel"/>
    <w:tmpl w:val="C30E9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3EF5795"/>
    <w:multiLevelType w:val="multilevel"/>
    <w:tmpl w:val="7160E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7163C68"/>
    <w:multiLevelType w:val="hybridMultilevel"/>
    <w:tmpl w:val="1FDC7D1C"/>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18" w15:restartNumberingAfterBreak="0">
    <w:nsid w:val="579B228C"/>
    <w:multiLevelType w:val="multilevel"/>
    <w:tmpl w:val="3B3A7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605327D3"/>
    <w:multiLevelType w:val="multilevel"/>
    <w:tmpl w:val="0C1E4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49B48E1"/>
    <w:multiLevelType w:val="multilevel"/>
    <w:tmpl w:val="41B659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8427591"/>
    <w:multiLevelType w:val="multilevel"/>
    <w:tmpl w:val="3CCCA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9A7048C"/>
    <w:multiLevelType w:val="multilevel"/>
    <w:tmpl w:val="5E3EF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12038DA"/>
    <w:multiLevelType w:val="multilevel"/>
    <w:tmpl w:val="86CCC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8720610"/>
    <w:multiLevelType w:val="multilevel"/>
    <w:tmpl w:val="AD868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9" w15:restartNumberingAfterBreak="0">
    <w:nsid w:val="7ED61E34"/>
    <w:multiLevelType w:val="multilevel"/>
    <w:tmpl w:val="DB280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5"/>
  </w:num>
  <w:num w:numId="2">
    <w:abstractNumId w:val="3"/>
  </w:num>
  <w:num w:numId="3">
    <w:abstractNumId w:val="16"/>
  </w:num>
  <w:num w:numId="4">
    <w:abstractNumId w:val="26"/>
  </w:num>
  <w:num w:numId="5">
    <w:abstractNumId w:val="1"/>
  </w:num>
  <w:num w:numId="6">
    <w:abstractNumId w:val="8"/>
  </w:num>
  <w:num w:numId="7">
    <w:abstractNumId w:val="2"/>
  </w:num>
  <w:num w:numId="8">
    <w:abstractNumId w:val="5"/>
  </w:num>
  <w:num w:numId="9">
    <w:abstractNumId w:val="28"/>
  </w:num>
  <w:num w:numId="10">
    <w:abstractNumId w:val="16"/>
  </w:num>
  <w:num w:numId="11">
    <w:abstractNumId w:val="3"/>
  </w:num>
  <w:num w:numId="12">
    <w:abstractNumId w:val="28"/>
  </w:num>
  <w:num w:numId="13">
    <w:abstractNumId w:val="25"/>
  </w:num>
  <w:num w:numId="14">
    <w:abstractNumId w:val="26"/>
  </w:num>
  <w:num w:numId="15">
    <w:abstractNumId w:val="2"/>
  </w:num>
  <w:num w:numId="16">
    <w:abstractNumId w:val="5"/>
  </w:num>
  <w:num w:numId="17">
    <w:abstractNumId w:val="26"/>
  </w:num>
  <w:num w:numId="18">
    <w:abstractNumId w:val="15"/>
  </w:num>
  <w:num w:numId="19">
    <w:abstractNumId w:val="19"/>
  </w:num>
  <w:num w:numId="20">
    <w:abstractNumId w:val="23"/>
  </w:num>
  <w:num w:numId="21">
    <w:abstractNumId w:val="6"/>
  </w:num>
  <w:num w:numId="22">
    <w:abstractNumId w:val="7"/>
  </w:num>
  <w:num w:numId="23">
    <w:abstractNumId w:val="27"/>
  </w:num>
  <w:num w:numId="24">
    <w:abstractNumId w:val="14"/>
  </w:num>
  <w:num w:numId="25">
    <w:abstractNumId w:val="4"/>
  </w:num>
  <w:num w:numId="26">
    <w:abstractNumId w:val="22"/>
  </w:num>
  <w:num w:numId="27">
    <w:abstractNumId w:val="24"/>
  </w:num>
  <w:num w:numId="28">
    <w:abstractNumId w:val="12"/>
  </w:num>
  <w:num w:numId="29">
    <w:abstractNumId w:val="11"/>
  </w:num>
  <w:num w:numId="30">
    <w:abstractNumId w:val="20"/>
  </w:num>
  <w:num w:numId="31">
    <w:abstractNumId w:val="18"/>
  </w:num>
  <w:num w:numId="32">
    <w:abstractNumId w:val="29"/>
  </w:num>
  <w:num w:numId="33">
    <w:abstractNumId w:val="0"/>
  </w:num>
  <w:num w:numId="34">
    <w:abstractNumId w:val="9"/>
  </w:num>
  <w:num w:numId="35">
    <w:abstractNumId w:val="10"/>
  </w:num>
  <w:num w:numId="36">
    <w:abstractNumId w:val="17"/>
  </w:num>
  <w:num w:numId="37">
    <w:abstractNumId w:val="13"/>
  </w:num>
  <w:num w:numId="38">
    <w:abstractNumId w:val="2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05FFA"/>
    <w:rsid w:val="00015B1A"/>
    <w:rsid w:val="0002254B"/>
    <w:rsid w:val="000234AD"/>
    <w:rsid w:val="00024048"/>
    <w:rsid w:val="00026691"/>
    <w:rsid w:val="00035B58"/>
    <w:rsid w:val="00062EF6"/>
    <w:rsid w:val="00082050"/>
    <w:rsid w:val="00092944"/>
    <w:rsid w:val="000A569F"/>
    <w:rsid w:val="000B1B93"/>
    <w:rsid w:val="000B2CE7"/>
    <w:rsid w:val="000B77E5"/>
    <w:rsid w:val="000D5FF6"/>
    <w:rsid w:val="000D6968"/>
    <w:rsid w:val="000E3F7C"/>
    <w:rsid w:val="000F5932"/>
    <w:rsid w:val="00114BA7"/>
    <w:rsid w:val="001201E4"/>
    <w:rsid w:val="001235FA"/>
    <w:rsid w:val="001357C9"/>
    <w:rsid w:val="00152926"/>
    <w:rsid w:val="001566F2"/>
    <w:rsid w:val="0017045F"/>
    <w:rsid w:val="001714F0"/>
    <w:rsid w:val="00182E47"/>
    <w:rsid w:val="0018646C"/>
    <w:rsid w:val="001978C4"/>
    <w:rsid w:val="001B2301"/>
    <w:rsid w:val="001E3CA3"/>
    <w:rsid w:val="001F1662"/>
    <w:rsid w:val="001F1A8F"/>
    <w:rsid w:val="001F1BA1"/>
    <w:rsid w:val="001F2B16"/>
    <w:rsid w:val="00231808"/>
    <w:rsid w:val="00235450"/>
    <w:rsid w:val="00235F02"/>
    <w:rsid w:val="00237025"/>
    <w:rsid w:val="00275D5E"/>
    <w:rsid w:val="0028381C"/>
    <w:rsid w:val="002B7F45"/>
    <w:rsid w:val="002C27F0"/>
    <w:rsid w:val="002E16E7"/>
    <w:rsid w:val="002E3705"/>
    <w:rsid w:val="002E5D89"/>
    <w:rsid w:val="002E66C8"/>
    <w:rsid w:val="002F3E17"/>
    <w:rsid w:val="002F4E11"/>
    <w:rsid w:val="003141C3"/>
    <w:rsid w:val="003167A3"/>
    <w:rsid w:val="003365A2"/>
    <w:rsid w:val="003464BE"/>
    <w:rsid w:val="003512E3"/>
    <w:rsid w:val="0036029D"/>
    <w:rsid w:val="003670D5"/>
    <w:rsid w:val="00372F45"/>
    <w:rsid w:val="00375061"/>
    <w:rsid w:val="00377808"/>
    <w:rsid w:val="00377FFC"/>
    <w:rsid w:val="0038364A"/>
    <w:rsid w:val="003A1CE7"/>
    <w:rsid w:val="003B2EB4"/>
    <w:rsid w:val="003C1D02"/>
    <w:rsid w:val="003C7CD9"/>
    <w:rsid w:val="003D1F7C"/>
    <w:rsid w:val="003D4E0B"/>
    <w:rsid w:val="003F2BD9"/>
    <w:rsid w:val="003F6230"/>
    <w:rsid w:val="004021C5"/>
    <w:rsid w:val="00411BE9"/>
    <w:rsid w:val="00430916"/>
    <w:rsid w:val="0043455C"/>
    <w:rsid w:val="004551DD"/>
    <w:rsid w:val="0046077F"/>
    <w:rsid w:val="00465755"/>
    <w:rsid w:val="00467CCC"/>
    <w:rsid w:val="004750A7"/>
    <w:rsid w:val="00476C95"/>
    <w:rsid w:val="00492175"/>
    <w:rsid w:val="004944EE"/>
    <w:rsid w:val="004A3668"/>
    <w:rsid w:val="004B05BB"/>
    <w:rsid w:val="004B3C9A"/>
    <w:rsid w:val="004F463D"/>
    <w:rsid w:val="004F7C36"/>
    <w:rsid w:val="00510ED3"/>
    <w:rsid w:val="00512916"/>
    <w:rsid w:val="0052135E"/>
    <w:rsid w:val="00531C8C"/>
    <w:rsid w:val="00543D26"/>
    <w:rsid w:val="005509E3"/>
    <w:rsid w:val="00551916"/>
    <w:rsid w:val="005600E2"/>
    <w:rsid w:val="00560EBA"/>
    <w:rsid w:val="00564CD3"/>
    <w:rsid w:val="00573834"/>
    <w:rsid w:val="00584A10"/>
    <w:rsid w:val="00590890"/>
    <w:rsid w:val="00597ED1"/>
    <w:rsid w:val="005B0687"/>
    <w:rsid w:val="005B1D35"/>
    <w:rsid w:val="005B3CA6"/>
    <w:rsid w:val="005B4650"/>
    <w:rsid w:val="005B7ADF"/>
    <w:rsid w:val="005F05BD"/>
    <w:rsid w:val="006031F1"/>
    <w:rsid w:val="0061155D"/>
    <w:rsid w:val="0062626B"/>
    <w:rsid w:val="00626EDA"/>
    <w:rsid w:val="00630337"/>
    <w:rsid w:val="00630E7B"/>
    <w:rsid w:val="00671FE5"/>
    <w:rsid w:val="00680CD2"/>
    <w:rsid w:val="00692F41"/>
    <w:rsid w:val="006A4F12"/>
    <w:rsid w:val="006E1DF3"/>
    <w:rsid w:val="006E28DA"/>
    <w:rsid w:val="006E71D6"/>
    <w:rsid w:val="006F26F4"/>
    <w:rsid w:val="006F569D"/>
    <w:rsid w:val="006F7E8A"/>
    <w:rsid w:val="007070A1"/>
    <w:rsid w:val="007141EE"/>
    <w:rsid w:val="00715150"/>
    <w:rsid w:val="00715DD1"/>
    <w:rsid w:val="00721C1C"/>
    <w:rsid w:val="007239F8"/>
    <w:rsid w:val="0072620F"/>
    <w:rsid w:val="00735B7D"/>
    <w:rsid w:val="00740AC8"/>
    <w:rsid w:val="00741166"/>
    <w:rsid w:val="00741D11"/>
    <w:rsid w:val="00744610"/>
    <w:rsid w:val="00760FCA"/>
    <w:rsid w:val="00784310"/>
    <w:rsid w:val="00784679"/>
    <w:rsid w:val="00785BEE"/>
    <w:rsid w:val="00795C92"/>
    <w:rsid w:val="007A03B3"/>
    <w:rsid w:val="007A7E05"/>
    <w:rsid w:val="007C5AC9"/>
    <w:rsid w:val="007D268D"/>
    <w:rsid w:val="007E217D"/>
    <w:rsid w:val="007E6128"/>
    <w:rsid w:val="007F2F4C"/>
    <w:rsid w:val="007F61C7"/>
    <w:rsid w:val="007F788B"/>
    <w:rsid w:val="00805A94"/>
    <w:rsid w:val="0080784C"/>
    <w:rsid w:val="008116A6"/>
    <w:rsid w:val="008472C3"/>
    <w:rsid w:val="00866E39"/>
    <w:rsid w:val="00874C73"/>
    <w:rsid w:val="00876921"/>
    <w:rsid w:val="00877394"/>
    <w:rsid w:val="0088630C"/>
    <w:rsid w:val="00887DB6"/>
    <w:rsid w:val="008941E7"/>
    <w:rsid w:val="008C1253"/>
    <w:rsid w:val="008D69AF"/>
    <w:rsid w:val="008F2ECD"/>
    <w:rsid w:val="008F53A1"/>
    <w:rsid w:val="008F744A"/>
    <w:rsid w:val="00905CEC"/>
    <w:rsid w:val="009122BB"/>
    <w:rsid w:val="00923758"/>
    <w:rsid w:val="00943A5E"/>
    <w:rsid w:val="00955E08"/>
    <w:rsid w:val="0097417D"/>
    <w:rsid w:val="00985B51"/>
    <w:rsid w:val="0099114F"/>
    <w:rsid w:val="009A267F"/>
    <w:rsid w:val="009A448F"/>
    <w:rsid w:val="009B1F2D"/>
    <w:rsid w:val="009D1474"/>
    <w:rsid w:val="009E11A2"/>
    <w:rsid w:val="009E331F"/>
    <w:rsid w:val="009F66A8"/>
    <w:rsid w:val="00A02B54"/>
    <w:rsid w:val="00A1705E"/>
    <w:rsid w:val="00A30082"/>
    <w:rsid w:val="00A466EE"/>
    <w:rsid w:val="00A477BB"/>
    <w:rsid w:val="00A62B49"/>
    <w:rsid w:val="00A80AA7"/>
    <w:rsid w:val="00A87BA0"/>
    <w:rsid w:val="00A91D2D"/>
    <w:rsid w:val="00AA6E73"/>
    <w:rsid w:val="00AC2406"/>
    <w:rsid w:val="00AD3666"/>
    <w:rsid w:val="00B4263C"/>
    <w:rsid w:val="00B429DD"/>
    <w:rsid w:val="00B51368"/>
    <w:rsid w:val="00B5559F"/>
    <w:rsid w:val="00B5753F"/>
    <w:rsid w:val="00B60ABA"/>
    <w:rsid w:val="00B613DC"/>
    <w:rsid w:val="00B61FD1"/>
    <w:rsid w:val="00B6679E"/>
    <w:rsid w:val="00B66F6B"/>
    <w:rsid w:val="00B81BD0"/>
    <w:rsid w:val="00B846C2"/>
    <w:rsid w:val="00B95F60"/>
    <w:rsid w:val="00BA0A2E"/>
    <w:rsid w:val="00BB4020"/>
    <w:rsid w:val="00BD74B7"/>
    <w:rsid w:val="00BE3E54"/>
    <w:rsid w:val="00C045C0"/>
    <w:rsid w:val="00C1682E"/>
    <w:rsid w:val="00C31397"/>
    <w:rsid w:val="00C3318B"/>
    <w:rsid w:val="00C4589F"/>
    <w:rsid w:val="00C4731F"/>
    <w:rsid w:val="00C51C6A"/>
    <w:rsid w:val="00C75D6E"/>
    <w:rsid w:val="00C818DA"/>
    <w:rsid w:val="00C8314B"/>
    <w:rsid w:val="00C91F46"/>
    <w:rsid w:val="00CA1757"/>
    <w:rsid w:val="00CC05E1"/>
    <w:rsid w:val="00CC51B6"/>
    <w:rsid w:val="00CC563E"/>
    <w:rsid w:val="00CD23C4"/>
    <w:rsid w:val="00CD2BC6"/>
    <w:rsid w:val="00CE5BBF"/>
    <w:rsid w:val="00CF553F"/>
    <w:rsid w:val="00D11C7E"/>
    <w:rsid w:val="00D327E8"/>
    <w:rsid w:val="00D42D27"/>
    <w:rsid w:val="00D508B4"/>
    <w:rsid w:val="00D51243"/>
    <w:rsid w:val="00D709EE"/>
    <w:rsid w:val="00D748A2"/>
    <w:rsid w:val="00D86752"/>
    <w:rsid w:val="00D95FA0"/>
    <w:rsid w:val="00DA43DE"/>
    <w:rsid w:val="00DA5725"/>
    <w:rsid w:val="00DA6588"/>
    <w:rsid w:val="00DA7F11"/>
    <w:rsid w:val="00DB3230"/>
    <w:rsid w:val="00DC28D6"/>
    <w:rsid w:val="00DC4C0F"/>
    <w:rsid w:val="00DC5FAC"/>
    <w:rsid w:val="00DD2671"/>
    <w:rsid w:val="00DE0CDC"/>
    <w:rsid w:val="00DE3121"/>
    <w:rsid w:val="00DE5B4A"/>
    <w:rsid w:val="00DF66B4"/>
    <w:rsid w:val="00E00085"/>
    <w:rsid w:val="00E03959"/>
    <w:rsid w:val="00E24FDF"/>
    <w:rsid w:val="00E3210F"/>
    <w:rsid w:val="00E36879"/>
    <w:rsid w:val="00E3774C"/>
    <w:rsid w:val="00E467C7"/>
    <w:rsid w:val="00E55F77"/>
    <w:rsid w:val="00E606E8"/>
    <w:rsid w:val="00E647DF"/>
    <w:rsid w:val="00E677B7"/>
    <w:rsid w:val="00E763E4"/>
    <w:rsid w:val="00E82606"/>
    <w:rsid w:val="00E85B76"/>
    <w:rsid w:val="00E9136B"/>
    <w:rsid w:val="00EA50E5"/>
    <w:rsid w:val="00EC1810"/>
    <w:rsid w:val="00EC6653"/>
    <w:rsid w:val="00EE3D60"/>
    <w:rsid w:val="00EE5206"/>
    <w:rsid w:val="00EE5BC2"/>
    <w:rsid w:val="00EF22F0"/>
    <w:rsid w:val="00EF631F"/>
    <w:rsid w:val="00F02A4E"/>
    <w:rsid w:val="00F04864"/>
    <w:rsid w:val="00F06022"/>
    <w:rsid w:val="00F139E0"/>
    <w:rsid w:val="00F16F28"/>
    <w:rsid w:val="00F27CFE"/>
    <w:rsid w:val="00F3200C"/>
    <w:rsid w:val="00F43544"/>
    <w:rsid w:val="00F519DC"/>
    <w:rsid w:val="00F82220"/>
    <w:rsid w:val="00F84228"/>
    <w:rsid w:val="00F9563C"/>
    <w:rsid w:val="00F97695"/>
    <w:rsid w:val="00FA4EC5"/>
    <w:rsid w:val="00FE3F15"/>
    <w:rsid w:val="00FE4FB6"/>
    <w:rsid w:val="00FE56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F2D4EFB"/>
  <w15:chartTrackingRefBased/>
  <w15:docId w15:val="{599B3B92-1A73-4099-808F-E7F16F1F40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qFormat/>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customStyle="1" w:styleId="UnresolvedMention1">
    <w:name w:val="Unresolved Mention1"/>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19"/>
      </w:numPr>
    </w:pPr>
  </w:style>
  <w:style w:type="paragraph" w:styleId="NormalWeb">
    <w:name w:val="Normal (Web)"/>
    <w:basedOn w:val="Normal"/>
    <w:uiPriority w:val="99"/>
    <w:semiHidden/>
    <w:unhideWhenUsed/>
    <w:rsid w:val="00235F02"/>
    <w:pPr>
      <w:spacing w:before="100" w:beforeAutospacing="1" w:after="100" w:afterAutospacing="1"/>
    </w:pPr>
    <w:rPr>
      <w:rFonts w:ascii="Times New Roman" w:eastAsia="Times New Roman" w:hAnsi="Times New Roman"/>
      <w:sz w:val="24"/>
      <w:lang w:val="en-GB" w:eastAsia="en-GB"/>
    </w:rPr>
  </w:style>
  <w:style w:type="character" w:styleId="CommentReference">
    <w:name w:val="annotation reference"/>
    <w:uiPriority w:val="99"/>
    <w:semiHidden/>
    <w:unhideWhenUsed/>
    <w:rsid w:val="003141C3"/>
    <w:rPr>
      <w:sz w:val="16"/>
      <w:szCs w:val="16"/>
    </w:rPr>
  </w:style>
  <w:style w:type="paragraph" w:styleId="CommentText">
    <w:name w:val="annotation text"/>
    <w:basedOn w:val="Normal"/>
    <w:link w:val="CommentTextChar"/>
    <w:uiPriority w:val="99"/>
    <w:unhideWhenUsed/>
    <w:rsid w:val="003141C3"/>
    <w:rPr>
      <w:szCs w:val="20"/>
    </w:rPr>
  </w:style>
  <w:style w:type="character" w:customStyle="1" w:styleId="CommentTextChar">
    <w:name w:val="Comment Text Char"/>
    <w:link w:val="CommentText"/>
    <w:uiPriority w:val="99"/>
    <w:rsid w:val="003141C3"/>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3141C3"/>
    <w:rPr>
      <w:b/>
      <w:bCs/>
    </w:rPr>
  </w:style>
  <w:style w:type="character" w:customStyle="1" w:styleId="CommentSubjectChar">
    <w:name w:val="Comment Subject Char"/>
    <w:link w:val="CommentSubject"/>
    <w:uiPriority w:val="99"/>
    <w:semiHidden/>
    <w:rsid w:val="003141C3"/>
    <w:rPr>
      <w:rFonts w:eastAsia="MS Mincho"/>
      <w:b/>
      <w:bCs/>
      <w:lang w:val="en-US" w:eastAsia="en-US"/>
    </w:rPr>
  </w:style>
  <w:style w:type="character" w:customStyle="1" w:styleId="1bodycopyChar">
    <w:name w:val="1 body copy Char"/>
    <w:link w:val="1bodycopy"/>
    <w:locked/>
    <w:rsid w:val="003670D5"/>
    <w:rPr>
      <w:rFonts w:ascii="MS Mincho" w:eastAsia="MS Mincho" w:hAnsi="MS Mincho"/>
      <w:szCs w:val="24"/>
      <w:lang w:val="en-US" w:eastAsia="en-US"/>
    </w:rPr>
  </w:style>
  <w:style w:type="paragraph" w:customStyle="1" w:styleId="1bodycopy">
    <w:name w:val="1 body copy"/>
    <w:basedOn w:val="Normal"/>
    <w:link w:val="1bodycopyChar"/>
    <w:qFormat/>
    <w:rsid w:val="003670D5"/>
    <w:rPr>
      <w:rFonts w:ascii="MS Mincho" w:hAnsi="MS Mincho"/>
    </w:rPr>
  </w:style>
  <w:style w:type="character" w:styleId="UnresolvedMention">
    <w:name w:val="Unresolved Mention"/>
    <w:uiPriority w:val="99"/>
    <w:semiHidden/>
    <w:unhideWhenUsed/>
    <w:rsid w:val="00B60A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844">
      <w:bodyDiv w:val="1"/>
      <w:marLeft w:val="0"/>
      <w:marRight w:val="0"/>
      <w:marTop w:val="0"/>
      <w:marBottom w:val="0"/>
      <w:divBdr>
        <w:top w:val="none" w:sz="0" w:space="0" w:color="auto"/>
        <w:left w:val="none" w:sz="0" w:space="0" w:color="auto"/>
        <w:bottom w:val="none" w:sz="0" w:space="0" w:color="auto"/>
        <w:right w:val="none" w:sz="0" w:space="0" w:color="auto"/>
      </w:divBdr>
    </w:div>
    <w:div w:id="124006713">
      <w:bodyDiv w:val="1"/>
      <w:marLeft w:val="0"/>
      <w:marRight w:val="0"/>
      <w:marTop w:val="0"/>
      <w:marBottom w:val="0"/>
      <w:divBdr>
        <w:top w:val="none" w:sz="0" w:space="0" w:color="auto"/>
        <w:left w:val="none" w:sz="0" w:space="0" w:color="auto"/>
        <w:bottom w:val="none" w:sz="0" w:space="0" w:color="auto"/>
        <w:right w:val="none" w:sz="0" w:space="0" w:color="auto"/>
      </w:divBdr>
    </w:div>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239364225">
      <w:bodyDiv w:val="1"/>
      <w:marLeft w:val="0"/>
      <w:marRight w:val="0"/>
      <w:marTop w:val="0"/>
      <w:marBottom w:val="0"/>
      <w:divBdr>
        <w:top w:val="none" w:sz="0" w:space="0" w:color="auto"/>
        <w:left w:val="none" w:sz="0" w:space="0" w:color="auto"/>
        <w:bottom w:val="none" w:sz="0" w:space="0" w:color="auto"/>
        <w:right w:val="none" w:sz="0" w:space="0" w:color="auto"/>
      </w:divBdr>
    </w:div>
    <w:div w:id="265776384">
      <w:bodyDiv w:val="1"/>
      <w:marLeft w:val="0"/>
      <w:marRight w:val="0"/>
      <w:marTop w:val="0"/>
      <w:marBottom w:val="0"/>
      <w:divBdr>
        <w:top w:val="none" w:sz="0" w:space="0" w:color="auto"/>
        <w:left w:val="none" w:sz="0" w:space="0" w:color="auto"/>
        <w:bottom w:val="none" w:sz="0" w:space="0" w:color="auto"/>
        <w:right w:val="none" w:sz="0" w:space="0" w:color="auto"/>
      </w:divBdr>
    </w:div>
    <w:div w:id="283270213">
      <w:bodyDiv w:val="1"/>
      <w:marLeft w:val="0"/>
      <w:marRight w:val="0"/>
      <w:marTop w:val="0"/>
      <w:marBottom w:val="0"/>
      <w:divBdr>
        <w:top w:val="none" w:sz="0" w:space="0" w:color="auto"/>
        <w:left w:val="none" w:sz="0" w:space="0" w:color="auto"/>
        <w:bottom w:val="none" w:sz="0" w:space="0" w:color="auto"/>
        <w:right w:val="none" w:sz="0" w:space="0" w:color="auto"/>
      </w:divBdr>
    </w:div>
    <w:div w:id="316501012">
      <w:bodyDiv w:val="1"/>
      <w:marLeft w:val="0"/>
      <w:marRight w:val="0"/>
      <w:marTop w:val="0"/>
      <w:marBottom w:val="0"/>
      <w:divBdr>
        <w:top w:val="none" w:sz="0" w:space="0" w:color="auto"/>
        <w:left w:val="none" w:sz="0" w:space="0" w:color="auto"/>
        <w:bottom w:val="none" w:sz="0" w:space="0" w:color="auto"/>
        <w:right w:val="none" w:sz="0" w:space="0" w:color="auto"/>
      </w:divBdr>
      <w:divsChild>
        <w:div w:id="1444617829">
          <w:marLeft w:val="0"/>
          <w:marRight w:val="0"/>
          <w:marTop w:val="0"/>
          <w:marBottom w:val="0"/>
          <w:divBdr>
            <w:top w:val="none" w:sz="0" w:space="0" w:color="auto"/>
            <w:left w:val="none" w:sz="0" w:space="0" w:color="auto"/>
            <w:bottom w:val="none" w:sz="0" w:space="0" w:color="auto"/>
            <w:right w:val="none" w:sz="0" w:space="0" w:color="auto"/>
          </w:divBdr>
          <w:divsChild>
            <w:div w:id="1740054315">
              <w:marLeft w:val="0"/>
              <w:marRight w:val="0"/>
              <w:marTop w:val="0"/>
              <w:marBottom w:val="0"/>
              <w:divBdr>
                <w:top w:val="none" w:sz="0" w:space="0" w:color="auto"/>
                <w:left w:val="none" w:sz="0" w:space="0" w:color="auto"/>
                <w:bottom w:val="none" w:sz="0" w:space="0" w:color="auto"/>
                <w:right w:val="none" w:sz="0" w:space="0" w:color="auto"/>
              </w:divBdr>
              <w:divsChild>
                <w:div w:id="642857827">
                  <w:marLeft w:val="0"/>
                  <w:marRight w:val="0"/>
                  <w:marTop w:val="0"/>
                  <w:marBottom w:val="0"/>
                  <w:divBdr>
                    <w:top w:val="none" w:sz="0" w:space="0" w:color="auto"/>
                    <w:left w:val="none" w:sz="0" w:space="0" w:color="auto"/>
                    <w:bottom w:val="none" w:sz="0" w:space="0" w:color="auto"/>
                    <w:right w:val="none" w:sz="0" w:space="0" w:color="auto"/>
                  </w:divBdr>
                  <w:divsChild>
                    <w:div w:id="1147015687">
                      <w:marLeft w:val="0"/>
                      <w:marRight w:val="0"/>
                      <w:marTop w:val="0"/>
                      <w:marBottom w:val="0"/>
                      <w:divBdr>
                        <w:top w:val="none" w:sz="0" w:space="0" w:color="auto"/>
                        <w:left w:val="none" w:sz="0" w:space="0" w:color="auto"/>
                        <w:bottom w:val="none" w:sz="0" w:space="0" w:color="auto"/>
                        <w:right w:val="none" w:sz="0" w:space="0" w:color="auto"/>
                      </w:divBdr>
                      <w:divsChild>
                        <w:div w:id="1863980942">
                          <w:marLeft w:val="0"/>
                          <w:marRight w:val="0"/>
                          <w:marTop w:val="0"/>
                          <w:marBottom w:val="0"/>
                          <w:divBdr>
                            <w:top w:val="none" w:sz="0" w:space="0" w:color="auto"/>
                            <w:left w:val="none" w:sz="0" w:space="0" w:color="auto"/>
                            <w:bottom w:val="none" w:sz="0" w:space="0" w:color="auto"/>
                            <w:right w:val="none" w:sz="0" w:space="0" w:color="auto"/>
                          </w:divBdr>
                          <w:divsChild>
                            <w:div w:id="359550624">
                              <w:marLeft w:val="-240"/>
                              <w:marRight w:val="-120"/>
                              <w:marTop w:val="0"/>
                              <w:marBottom w:val="0"/>
                              <w:divBdr>
                                <w:top w:val="none" w:sz="0" w:space="0" w:color="auto"/>
                                <w:left w:val="none" w:sz="0" w:space="0" w:color="auto"/>
                                <w:bottom w:val="none" w:sz="0" w:space="0" w:color="auto"/>
                                <w:right w:val="none" w:sz="0" w:space="0" w:color="auto"/>
                              </w:divBdr>
                              <w:divsChild>
                                <w:div w:id="812333174">
                                  <w:marLeft w:val="0"/>
                                  <w:marRight w:val="0"/>
                                  <w:marTop w:val="0"/>
                                  <w:marBottom w:val="60"/>
                                  <w:divBdr>
                                    <w:top w:val="none" w:sz="0" w:space="0" w:color="auto"/>
                                    <w:left w:val="none" w:sz="0" w:space="0" w:color="auto"/>
                                    <w:bottom w:val="none" w:sz="0" w:space="0" w:color="auto"/>
                                    <w:right w:val="none" w:sz="0" w:space="0" w:color="auto"/>
                                  </w:divBdr>
                                  <w:divsChild>
                                    <w:div w:id="416290475">
                                      <w:marLeft w:val="0"/>
                                      <w:marRight w:val="0"/>
                                      <w:marTop w:val="0"/>
                                      <w:marBottom w:val="0"/>
                                      <w:divBdr>
                                        <w:top w:val="none" w:sz="0" w:space="0" w:color="auto"/>
                                        <w:left w:val="none" w:sz="0" w:space="0" w:color="auto"/>
                                        <w:bottom w:val="none" w:sz="0" w:space="0" w:color="auto"/>
                                        <w:right w:val="none" w:sz="0" w:space="0" w:color="auto"/>
                                      </w:divBdr>
                                      <w:divsChild>
                                        <w:div w:id="637799972">
                                          <w:marLeft w:val="0"/>
                                          <w:marRight w:val="0"/>
                                          <w:marTop w:val="0"/>
                                          <w:marBottom w:val="0"/>
                                          <w:divBdr>
                                            <w:top w:val="none" w:sz="0" w:space="0" w:color="auto"/>
                                            <w:left w:val="none" w:sz="0" w:space="0" w:color="auto"/>
                                            <w:bottom w:val="none" w:sz="0" w:space="0" w:color="auto"/>
                                            <w:right w:val="none" w:sz="0" w:space="0" w:color="auto"/>
                                          </w:divBdr>
                                          <w:divsChild>
                                            <w:div w:id="848838358">
                                              <w:marLeft w:val="0"/>
                                              <w:marRight w:val="0"/>
                                              <w:marTop w:val="0"/>
                                              <w:marBottom w:val="0"/>
                                              <w:divBdr>
                                                <w:top w:val="none" w:sz="0" w:space="0" w:color="auto"/>
                                                <w:left w:val="none" w:sz="0" w:space="0" w:color="auto"/>
                                                <w:bottom w:val="none" w:sz="0" w:space="0" w:color="auto"/>
                                                <w:right w:val="none" w:sz="0" w:space="0" w:color="auto"/>
                                              </w:divBdr>
                                              <w:divsChild>
                                                <w:div w:id="2143108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5453337">
                              <w:marLeft w:val="0"/>
                              <w:marRight w:val="120"/>
                              <w:marTop w:val="0"/>
                              <w:marBottom w:val="0"/>
                              <w:divBdr>
                                <w:top w:val="none" w:sz="0" w:space="0" w:color="auto"/>
                                <w:left w:val="none" w:sz="0" w:space="0" w:color="auto"/>
                                <w:bottom w:val="none" w:sz="0" w:space="0" w:color="auto"/>
                                <w:right w:val="none" w:sz="0" w:space="0" w:color="auto"/>
                              </w:divBdr>
                              <w:divsChild>
                                <w:div w:id="147602306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870">
          <w:marLeft w:val="0"/>
          <w:marRight w:val="0"/>
          <w:marTop w:val="0"/>
          <w:marBottom w:val="0"/>
          <w:divBdr>
            <w:top w:val="none" w:sz="0" w:space="0" w:color="auto"/>
            <w:left w:val="none" w:sz="0" w:space="0" w:color="auto"/>
            <w:bottom w:val="none" w:sz="0" w:space="0" w:color="auto"/>
            <w:right w:val="none" w:sz="0" w:space="0" w:color="auto"/>
          </w:divBdr>
          <w:divsChild>
            <w:div w:id="516584392">
              <w:marLeft w:val="0"/>
              <w:marRight w:val="0"/>
              <w:marTop w:val="0"/>
              <w:marBottom w:val="0"/>
              <w:divBdr>
                <w:top w:val="none" w:sz="0" w:space="0" w:color="auto"/>
                <w:left w:val="none" w:sz="0" w:space="0" w:color="auto"/>
                <w:bottom w:val="none" w:sz="0" w:space="0" w:color="auto"/>
                <w:right w:val="none" w:sz="0" w:space="0" w:color="auto"/>
              </w:divBdr>
              <w:divsChild>
                <w:div w:id="150144254">
                  <w:marLeft w:val="0"/>
                  <w:marRight w:val="0"/>
                  <w:marTop w:val="0"/>
                  <w:marBottom w:val="0"/>
                  <w:divBdr>
                    <w:top w:val="none" w:sz="0" w:space="0" w:color="auto"/>
                    <w:left w:val="none" w:sz="0" w:space="0" w:color="auto"/>
                    <w:bottom w:val="none" w:sz="0" w:space="0" w:color="auto"/>
                    <w:right w:val="none" w:sz="0" w:space="0" w:color="auto"/>
                  </w:divBdr>
                  <w:divsChild>
                    <w:div w:id="124200836">
                      <w:marLeft w:val="0"/>
                      <w:marRight w:val="0"/>
                      <w:marTop w:val="0"/>
                      <w:marBottom w:val="0"/>
                      <w:divBdr>
                        <w:top w:val="none" w:sz="0" w:space="0" w:color="auto"/>
                        <w:left w:val="none" w:sz="0" w:space="0" w:color="auto"/>
                        <w:bottom w:val="none" w:sz="0" w:space="0" w:color="auto"/>
                        <w:right w:val="none" w:sz="0" w:space="0" w:color="auto"/>
                      </w:divBdr>
                      <w:divsChild>
                        <w:div w:id="969625419">
                          <w:marLeft w:val="0"/>
                          <w:marRight w:val="0"/>
                          <w:marTop w:val="0"/>
                          <w:marBottom w:val="0"/>
                          <w:divBdr>
                            <w:top w:val="none" w:sz="0" w:space="0" w:color="auto"/>
                            <w:left w:val="none" w:sz="0" w:space="0" w:color="auto"/>
                            <w:bottom w:val="none" w:sz="0" w:space="0" w:color="auto"/>
                            <w:right w:val="none" w:sz="0" w:space="0" w:color="auto"/>
                          </w:divBdr>
                          <w:divsChild>
                            <w:div w:id="805587804">
                              <w:marLeft w:val="-240"/>
                              <w:marRight w:val="-120"/>
                              <w:marTop w:val="0"/>
                              <w:marBottom w:val="0"/>
                              <w:divBdr>
                                <w:top w:val="none" w:sz="0" w:space="0" w:color="auto"/>
                                <w:left w:val="none" w:sz="0" w:space="0" w:color="auto"/>
                                <w:bottom w:val="none" w:sz="0" w:space="0" w:color="auto"/>
                                <w:right w:val="none" w:sz="0" w:space="0" w:color="auto"/>
                              </w:divBdr>
                              <w:divsChild>
                                <w:div w:id="337930505">
                                  <w:marLeft w:val="0"/>
                                  <w:marRight w:val="0"/>
                                  <w:marTop w:val="0"/>
                                  <w:marBottom w:val="60"/>
                                  <w:divBdr>
                                    <w:top w:val="none" w:sz="0" w:space="0" w:color="auto"/>
                                    <w:left w:val="none" w:sz="0" w:space="0" w:color="auto"/>
                                    <w:bottom w:val="none" w:sz="0" w:space="0" w:color="auto"/>
                                    <w:right w:val="none" w:sz="0" w:space="0" w:color="auto"/>
                                  </w:divBdr>
                                  <w:divsChild>
                                    <w:div w:id="1976719270">
                                      <w:marLeft w:val="0"/>
                                      <w:marRight w:val="0"/>
                                      <w:marTop w:val="0"/>
                                      <w:marBottom w:val="0"/>
                                      <w:divBdr>
                                        <w:top w:val="none" w:sz="0" w:space="0" w:color="auto"/>
                                        <w:left w:val="none" w:sz="0" w:space="0" w:color="auto"/>
                                        <w:bottom w:val="none" w:sz="0" w:space="0" w:color="auto"/>
                                        <w:right w:val="none" w:sz="0" w:space="0" w:color="auto"/>
                                      </w:divBdr>
                                      <w:divsChild>
                                        <w:div w:id="839127574">
                                          <w:marLeft w:val="0"/>
                                          <w:marRight w:val="0"/>
                                          <w:marTop w:val="0"/>
                                          <w:marBottom w:val="0"/>
                                          <w:divBdr>
                                            <w:top w:val="none" w:sz="0" w:space="0" w:color="auto"/>
                                            <w:left w:val="none" w:sz="0" w:space="0" w:color="auto"/>
                                            <w:bottom w:val="none" w:sz="0" w:space="0" w:color="auto"/>
                                            <w:right w:val="none" w:sz="0" w:space="0" w:color="auto"/>
                                          </w:divBdr>
                                          <w:divsChild>
                                            <w:div w:id="1930507359">
                                              <w:marLeft w:val="0"/>
                                              <w:marRight w:val="0"/>
                                              <w:marTop w:val="0"/>
                                              <w:marBottom w:val="0"/>
                                              <w:divBdr>
                                                <w:top w:val="none" w:sz="0" w:space="0" w:color="auto"/>
                                                <w:left w:val="none" w:sz="0" w:space="0" w:color="auto"/>
                                                <w:bottom w:val="none" w:sz="0" w:space="0" w:color="auto"/>
                                                <w:right w:val="none" w:sz="0" w:space="0" w:color="auto"/>
                                              </w:divBdr>
                                              <w:divsChild>
                                                <w:div w:id="307058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62625261">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759644496">
      <w:bodyDiv w:val="1"/>
      <w:marLeft w:val="0"/>
      <w:marRight w:val="0"/>
      <w:marTop w:val="0"/>
      <w:marBottom w:val="0"/>
      <w:divBdr>
        <w:top w:val="none" w:sz="0" w:space="0" w:color="auto"/>
        <w:left w:val="none" w:sz="0" w:space="0" w:color="auto"/>
        <w:bottom w:val="none" w:sz="0" w:space="0" w:color="auto"/>
        <w:right w:val="none" w:sz="0" w:space="0" w:color="auto"/>
      </w:divBdr>
    </w:div>
    <w:div w:id="826484373">
      <w:bodyDiv w:val="1"/>
      <w:marLeft w:val="0"/>
      <w:marRight w:val="0"/>
      <w:marTop w:val="0"/>
      <w:marBottom w:val="0"/>
      <w:divBdr>
        <w:top w:val="none" w:sz="0" w:space="0" w:color="auto"/>
        <w:left w:val="none" w:sz="0" w:space="0" w:color="auto"/>
        <w:bottom w:val="none" w:sz="0" w:space="0" w:color="auto"/>
        <w:right w:val="none" w:sz="0" w:space="0" w:color="auto"/>
      </w:divBdr>
    </w:div>
    <w:div w:id="851337089">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871304068">
      <w:bodyDiv w:val="1"/>
      <w:marLeft w:val="0"/>
      <w:marRight w:val="0"/>
      <w:marTop w:val="0"/>
      <w:marBottom w:val="0"/>
      <w:divBdr>
        <w:top w:val="none" w:sz="0" w:space="0" w:color="auto"/>
        <w:left w:val="none" w:sz="0" w:space="0" w:color="auto"/>
        <w:bottom w:val="none" w:sz="0" w:space="0" w:color="auto"/>
        <w:right w:val="none" w:sz="0" w:space="0" w:color="auto"/>
      </w:divBdr>
    </w:div>
    <w:div w:id="993609724">
      <w:bodyDiv w:val="1"/>
      <w:marLeft w:val="0"/>
      <w:marRight w:val="0"/>
      <w:marTop w:val="0"/>
      <w:marBottom w:val="0"/>
      <w:divBdr>
        <w:top w:val="none" w:sz="0" w:space="0" w:color="auto"/>
        <w:left w:val="none" w:sz="0" w:space="0" w:color="auto"/>
        <w:bottom w:val="none" w:sz="0" w:space="0" w:color="auto"/>
        <w:right w:val="none" w:sz="0" w:space="0" w:color="auto"/>
      </w:divBdr>
    </w:div>
    <w:div w:id="1019236389">
      <w:bodyDiv w:val="1"/>
      <w:marLeft w:val="0"/>
      <w:marRight w:val="0"/>
      <w:marTop w:val="0"/>
      <w:marBottom w:val="0"/>
      <w:divBdr>
        <w:top w:val="none" w:sz="0" w:space="0" w:color="auto"/>
        <w:left w:val="none" w:sz="0" w:space="0" w:color="auto"/>
        <w:bottom w:val="none" w:sz="0" w:space="0" w:color="auto"/>
        <w:right w:val="none" w:sz="0" w:space="0" w:color="auto"/>
      </w:divBdr>
    </w:div>
    <w:div w:id="1066684243">
      <w:bodyDiv w:val="1"/>
      <w:marLeft w:val="0"/>
      <w:marRight w:val="0"/>
      <w:marTop w:val="0"/>
      <w:marBottom w:val="0"/>
      <w:divBdr>
        <w:top w:val="none" w:sz="0" w:space="0" w:color="auto"/>
        <w:left w:val="none" w:sz="0" w:space="0" w:color="auto"/>
        <w:bottom w:val="none" w:sz="0" w:space="0" w:color="auto"/>
        <w:right w:val="none" w:sz="0" w:space="0" w:color="auto"/>
      </w:divBdr>
    </w:div>
    <w:div w:id="1077166126">
      <w:bodyDiv w:val="1"/>
      <w:marLeft w:val="0"/>
      <w:marRight w:val="0"/>
      <w:marTop w:val="0"/>
      <w:marBottom w:val="0"/>
      <w:divBdr>
        <w:top w:val="none" w:sz="0" w:space="0" w:color="auto"/>
        <w:left w:val="none" w:sz="0" w:space="0" w:color="auto"/>
        <w:bottom w:val="none" w:sz="0" w:space="0" w:color="auto"/>
        <w:right w:val="none" w:sz="0" w:space="0" w:color="auto"/>
      </w:divBdr>
    </w:div>
    <w:div w:id="1111050423">
      <w:bodyDiv w:val="1"/>
      <w:marLeft w:val="0"/>
      <w:marRight w:val="0"/>
      <w:marTop w:val="0"/>
      <w:marBottom w:val="0"/>
      <w:divBdr>
        <w:top w:val="none" w:sz="0" w:space="0" w:color="auto"/>
        <w:left w:val="none" w:sz="0" w:space="0" w:color="auto"/>
        <w:bottom w:val="none" w:sz="0" w:space="0" w:color="auto"/>
        <w:right w:val="none" w:sz="0" w:space="0" w:color="auto"/>
      </w:divBdr>
    </w:div>
    <w:div w:id="1138108023">
      <w:bodyDiv w:val="1"/>
      <w:marLeft w:val="0"/>
      <w:marRight w:val="0"/>
      <w:marTop w:val="0"/>
      <w:marBottom w:val="0"/>
      <w:divBdr>
        <w:top w:val="none" w:sz="0" w:space="0" w:color="auto"/>
        <w:left w:val="none" w:sz="0" w:space="0" w:color="auto"/>
        <w:bottom w:val="none" w:sz="0" w:space="0" w:color="auto"/>
        <w:right w:val="none" w:sz="0" w:space="0" w:color="auto"/>
      </w:divBdr>
    </w:div>
    <w:div w:id="1181511949">
      <w:bodyDiv w:val="1"/>
      <w:marLeft w:val="0"/>
      <w:marRight w:val="0"/>
      <w:marTop w:val="0"/>
      <w:marBottom w:val="0"/>
      <w:divBdr>
        <w:top w:val="none" w:sz="0" w:space="0" w:color="auto"/>
        <w:left w:val="none" w:sz="0" w:space="0" w:color="auto"/>
        <w:bottom w:val="none" w:sz="0" w:space="0" w:color="auto"/>
        <w:right w:val="none" w:sz="0" w:space="0" w:color="auto"/>
      </w:divBdr>
    </w:div>
    <w:div w:id="1186405689">
      <w:bodyDiv w:val="1"/>
      <w:marLeft w:val="0"/>
      <w:marRight w:val="0"/>
      <w:marTop w:val="0"/>
      <w:marBottom w:val="0"/>
      <w:divBdr>
        <w:top w:val="none" w:sz="0" w:space="0" w:color="auto"/>
        <w:left w:val="none" w:sz="0" w:space="0" w:color="auto"/>
        <w:bottom w:val="none" w:sz="0" w:space="0" w:color="auto"/>
        <w:right w:val="none" w:sz="0" w:space="0" w:color="auto"/>
      </w:divBdr>
    </w:div>
    <w:div w:id="1192109960">
      <w:bodyDiv w:val="1"/>
      <w:marLeft w:val="0"/>
      <w:marRight w:val="0"/>
      <w:marTop w:val="0"/>
      <w:marBottom w:val="0"/>
      <w:divBdr>
        <w:top w:val="none" w:sz="0" w:space="0" w:color="auto"/>
        <w:left w:val="none" w:sz="0" w:space="0" w:color="auto"/>
        <w:bottom w:val="none" w:sz="0" w:space="0" w:color="auto"/>
        <w:right w:val="none" w:sz="0" w:space="0" w:color="auto"/>
      </w:divBdr>
    </w:div>
    <w:div w:id="1369912726">
      <w:bodyDiv w:val="1"/>
      <w:marLeft w:val="0"/>
      <w:marRight w:val="0"/>
      <w:marTop w:val="0"/>
      <w:marBottom w:val="0"/>
      <w:divBdr>
        <w:top w:val="none" w:sz="0" w:space="0" w:color="auto"/>
        <w:left w:val="none" w:sz="0" w:space="0" w:color="auto"/>
        <w:bottom w:val="none" w:sz="0" w:space="0" w:color="auto"/>
        <w:right w:val="none" w:sz="0" w:space="0" w:color="auto"/>
      </w:divBdr>
    </w:div>
    <w:div w:id="1435126613">
      <w:bodyDiv w:val="1"/>
      <w:marLeft w:val="0"/>
      <w:marRight w:val="0"/>
      <w:marTop w:val="0"/>
      <w:marBottom w:val="0"/>
      <w:divBdr>
        <w:top w:val="none" w:sz="0" w:space="0" w:color="auto"/>
        <w:left w:val="none" w:sz="0" w:space="0" w:color="auto"/>
        <w:bottom w:val="none" w:sz="0" w:space="0" w:color="auto"/>
        <w:right w:val="none" w:sz="0" w:space="0" w:color="auto"/>
      </w:divBdr>
    </w:div>
    <w:div w:id="1492215257">
      <w:bodyDiv w:val="1"/>
      <w:marLeft w:val="0"/>
      <w:marRight w:val="0"/>
      <w:marTop w:val="0"/>
      <w:marBottom w:val="0"/>
      <w:divBdr>
        <w:top w:val="none" w:sz="0" w:space="0" w:color="auto"/>
        <w:left w:val="none" w:sz="0" w:space="0" w:color="auto"/>
        <w:bottom w:val="none" w:sz="0" w:space="0" w:color="auto"/>
        <w:right w:val="none" w:sz="0" w:space="0" w:color="auto"/>
      </w:divBdr>
    </w:div>
    <w:div w:id="1613976694">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 w:id="1705328287">
      <w:bodyDiv w:val="1"/>
      <w:marLeft w:val="0"/>
      <w:marRight w:val="0"/>
      <w:marTop w:val="0"/>
      <w:marBottom w:val="0"/>
      <w:divBdr>
        <w:top w:val="none" w:sz="0" w:space="0" w:color="auto"/>
        <w:left w:val="none" w:sz="0" w:space="0" w:color="auto"/>
        <w:bottom w:val="none" w:sz="0" w:space="0" w:color="auto"/>
        <w:right w:val="none" w:sz="0" w:space="0" w:color="auto"/>
      </w:divBdr>
    </w:div>
    <w:div w:id="1735935705">
      <w:bodyDiv w:val="1"/>
      <w:marLeft w:val="0"/>
      <w:marRight w:val="0"/>
      <w:marTop w:val="0"/>
      <w:marBottom w:val="0"/>
      <w:divBdr>
        <w:top w:val="none" w:sz="0" w:space="0" w:color="auto"/>
        <w:left w:val="none" w:sz="0" w:space="0" w:color="auto"/>
        <w:bottom w:val="none" w:sz="0" w:space="0" w:color="auto"/>
        <w:right w:val="none" w:sz="0" w:space="0" w:color="auto"/>
      </w:divBdr>
    </w:div>
    <w:div w:id="1755659938">
      <w:bodyDiv w:val="1"/>
      <w:marLeft w:val="0"/>
      <w:marRight w:val="0"/>
      <w:marTop w:val="0"/>
      <w:marBottom w:val="0"/>
      <w:divBdr>
        <w:top w:val="none" w:sz="0" w:space="0" w:color="auto"/>
        <w:left w:val="none" w:sz="0" w:space="0" w:color="auto"/>
        <w:bottom w:val="none" w:sz="0" w:space="0" w:color="auto"/>
        <w:right w:val="none" w:sz="0" w:space="0" w:color="auto"/>
      </w:divBdr>
    </w:div>
    <w:div w:id="1796172740">
      <w:bodyDiv w:val="1"/>
      <w:marLeft w:val="0"/>
      <w:marRight w:val="0"/>
      <w:marTop w:val="0"/>
      <w:marBottom w:val="0"/>
      <w:divBdr>
        <w:top w:val="none" w:sz="0" w:space="0" w:color="auto"/>
        <w:left w:val="none" w:sz="0" w:space="0" w:color="auto"/>
        <w:bottom w:val="none" w:sz="0" w:space="0" w:color="auto"/>
        <w:right w:val="none" w:sz="0" w:space="0" w:color="auto"/>
      </w:divBdr>
    </w:div>
    <w:div w:id="1890409828">
      <w:bodyDiv w:val="1"/>
      <w:marLeft w:val="0"/>
      <w:marRight w:val="0"/>
      <w:marTop w:val="0"/>
      <w:marBottom w:val="0"/>
      <w:divBdr>
        <w:top w:val="none" w:sz="0" w:space="0" w:color="auto"/>
        <w:left w:val="none" w:sz="0" w:space="0" w:color="auto"/>
        <w:bottom w:val="none" w:sz="0" w:space="0" w:color="auto"/>
        <w:right w:val="none" w:sz="0" w:space="0" w:color="auto"/>
      </w:divBdr>
    </w:div>
    <w:div w:id="2019774110">
      <w:bodyDiv w:val="1"/>
      <w:marLeft w:val="0"/>
      <w:marRight w:val="0"/>
      <w:marTop w:val="0"/>
      <w:marBottom w:val="0"/>
      <w:divBdr>
        <w:top w:val="none" w:sz="0" w:space="0" w:color="auto"/>
        <w:left w:val="none" w:sz="0" w:space="0" w:color="auto"/>
        <w:bottom w:val="none" w:sz="0" w:space="0" w:color="auto"/>
        <w:right w:val="none" w:sz="0" w:space="0" w:color="auto"/>
      </w:divBdr>
    </w:div>
    <w:div w:id="2045326442">
      <w:bodyDiv w:val="1"/>
      <w:marLeft w:val="0"/>
      <w:marRight w:val="0"/>
      <w:marTop w:val="0"/>
      <w:marBottom w:val="0"/>
      <w:divBdr>
        <w:top w:val="none" w:sz="0" w:space="0" w:color="auto"/>
        <w:left w:val="none" w:sz="0" w:space="0" w:color="auto"/>
        <w:bottom w:val="none" w:sz="0" w:space="0" w:color="auto"/>
        <w:right w:val="none" w:sz="0" w:space="0" w:color="auto"/>
      </w:divBdr>
    </w:div>
    <w:div w:id="2075740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6.png"/><Relationship Id="rId13" Type="http://schemas.openxmlformats.org/officeDocument/2006/relationships/hyperlink" Target="https://www.gov.uk/government/publications/send-code-of-practice-0-to-25" TargetMode="External"/><Relationship Id="rId18" Type="http://schemas.openxmlformats.org/officeDocument/2006/relationships/hyperlink" Target="https://sendfs.co.uk/"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mailto:admin@hillsgrove.bexley.sch.uk" TargetMode="External"/><Relationship Id="rId17" Type="http://schemas.openxmlformats.org/officeDocument/2006/relationships/hyperlink" Target="https://www.ipsea.org.uk/" TargetMode="External"/><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s://www.bexleyiass.co.uk/#:~:text=Welcome%20to%20the%20Bexley%20Information,SEND%20up%20to%2025%20years" TargetMode="External"/><Relationship Id="rId20" Type="http://schemas.openxmlformats.org/officeDocument/2006/relationships/hyperlink" Target="https://www.specialneedsjungle.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8.png"/><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bexleylocaloffer.uk/"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image" Target="media/image7.jpeg"/><Relationship Id="rId19" Type="http://schemas.openxmlformats.org/officeDocument/2006/relationships/hyperlink" Target="https://www.family-action.org.uk/what-we-do/children-families/send/" TargetMode="External"/><Relationship Id="rId4" Type="http://schemas.openxmlformats.org/officeDocument/2006/relationships/settings" Target="settings.xml"/><Relationship Id="rId9" Type="http://schemas.openxmlformats.org/officeDocument/2006/relationships/hyperlink" Target="https://www.hillsgrove.apat.org.uk/page/?title=SEND&amp;pid=82" TargetMode="External"/><Relationship Id="rId14" Type="http://schemas.openxmlformats.org/officeDocument/2006/relationships/hyperlink" Target="https://www.gov.uk/complain-about-school/disability-discrimination" TargetMode="External"/><Relationship Id="rId22" Type="http://schemas.openxmlformats.org/officeDocument/2006/relationships/header" Target="header2.xml"/><Relationship Id="rId27"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hyperlink" Target="https://thekeysupport.com/terms-of-use" TargetMode="External"/><Relationship Id="rId1" Type="http://schemas.openxmlformats.org/officeDocument/2006/relationships/hyperlink" Target="http://www.thekeysupport.com/"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9.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46BD3730-DE58-44D0-9B27-EE829D5550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14</Pages>
  <Words>4092</Words>
  <Characters>23327</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27365</CharactersWithSpaces>
  <SharedDoc>false</SharedDoc>
  <HLinks>
    <vt:vector size="186" baseType="variant">
      <vt:variant>
        <vt:i4>3866747</vt:i4>
      </vt:variant>
      <vt:variant>
        <vt:i4>147</vt:i4>
      </vt:variant>
      <vt:variant>
        <vt:i4>0</vt:i4>
      </vt:variant>
      <vt:variant>
        <vt:i4>5</vt:i4>
      </vt:variant>
      <vt:variant>
        <vt:lpwstr>https://www.specialneedsjungle.com/</vt:lpwstr>
      </vt:variant>
      <vt:variant>
        <vt:lpwstr/>
      </vt:variant>
      <vt:variant>
        <vt:i4>8060988</vt:i4>
      </vt:variant>
      <vt:variant>
        <vt:i4>144</vt:i4>
      </vt:variant>
      <vt:variant>
        <vt:i4>0</vt:i4>
      </vt:variant>
      <vt:variant>
        <vt:i4>5</vt:i4>
      </vt:variant>
      <vt:variant>
        <vt:lpwstr>https://www.family-action.org.uk/what-we-do/children-families/send/</vt:lpwstr>
      </vt:variant>
      <vt:variant>
        <vt:lpwstr/>
      </vt:variant>
      <vt:variant>
        <vt:i4>7340147</vt:i4>
      </vt:variant>
      <vt:variant>
        <vt:i4>141</vt:i4>
      </vt:variant>
      <vt:variant>
        <vt:i4>0</vt:i4>
      </vt:variant>
      <vt:variant>
        <vt:i4>5</vt:i4>
      </vt:variant>
      <vt:variant>
        <vt:lpwstr>https://www.nspcc.org.uk/keeping-children-safe/support-for-parents/</vt:lpwstr>
      </vt:variant>
      <vt:variant>
        <vt:lpwstr/>
      </vt:variant>
      <vt:variant>
        <vt:i4>4521999</vt:i4>
      </vt:variant>
      <vt:variant>
        <vt:i4>138</vt:i4>
      </vt:variant>
      <vt:variant>
        <vt:i4>0</vt:i4>
      </vt:variant>
      <vt:variant>
        <vt:i4>5</vt:i4>
      </vt:variant>
      <vt:variant>
        <vt:lpwstr>https://sendfs.co.uk/</vt:lpwstr>
      </vt:variant>
      <vt:variant>
        <vt:lpwstr/>
      </vt:variant>
      <vt:variant>
        <vt:i4>4456518</vt:i4>
      </vt:variant>
      <vt:variant>
        <vt:i4>135</vt:i4>
      </vt:variant>
      <vt:variant>
        <vt:i4>0</vt:i4>
      </vt:variant>
      <vt:variant>
        <vt:i4>5</vt:i4>
      </vt:variant>
      <vt:variant>
        <vt:lpwstr>https://www.ipsea.org.uk/</vt:lpwstr>
      </vt:variant>
      <vt:variant>
        <vt:lpwstr/>
      </vt:variant>
      <vt:variant>
        <vt:i4>8126576</vt:i4>
      </vt:variant>
      <vt:variant>
        <vt:i4>132</vt:i4>
      </vt:variant>
      <vt:variant>
        <vt:i4>0</vt:i4>
      </vt:variant>
      <vt:variant>
        <vt:i4>5</vt:i4>
      </vt:variant>
      <vt:variant>
        <vt:lpwstr>https://councilfordisabledchildren.org.uk/what-we-do-0/networks/information-advice-and-support-services-network/find-your-local-ias-service</vt:lpwstr>
      </vt:variant>
      <vt:variant>
        <vt:lpwstr/>
      </vt:variant>
      <vt:variant>
        <vt:i4>3276854</vt:i4>
      </vt:variant>
      <vt:variant>
        <vt:i4>129</vt:i4>
      </vt:variant>
      <vt:variant>
        <vt:i4>0</vt:i4>
      </vt:variant>
      <vt:variant>
        <vt:i4>5</vt:i4>
      </vt:variant>
      <vt:variant>
        <vt:lpwstr>https://www.gov.uk/complain-about-school/disability-discrimination</vt:lpwstr>
      </vt:variant>
      <vt:variant>
        <vt:lpwstr/>
      </vt:variant>
      <vt:variant>
        <vt:i4>393306</vt:i4>
      </vt:variant>
      <vt:variant>
        <vt:i4>126</vt:i4>
      </vt:variant>
      <vt:variant>
        <vt:i4>0</vt:i4>
      </vt:variant>
      <vt:variant>
        <vt:i4>5</vt:i4>
      </vt:variant>
      <vt:variant>
        <vt:lpwstr>https://www.gov.uk/government/publications/send-code-of-practice-0-to-25</vt:lpwstr>
      </vt:variant>
      <vt:variant>
        <vt:lpwstr/>
      </vt:variant>
      <vt:variant>
        <vt:i4>1507386</vt:i4>
      </vt:variant>
      <vt:variant>
        <vt:i4>119</vt:i4>
      </vt:variant>
      <vt:variant>
        <vt:i4>0</vt:i4>
      </vt:variant>
      <vt:variant>
        <vt:i4>5</vt:i4>
      </vt:variant>
      <vt:variant>
        <vt:lpwstr/>
      </vt:variant>
      <vt:variant>
        <vt:lpwstr>_Toc119070510</vt:lpwstr>
      </vt:variant>
      <vt:variant>
        <vt:i4>1441850</vt:i4>
      </vt:variant>
      <vt:variant>
        <vt:i4>113</vt:i4>
      </vt:variant>
      <vt:variant>
        <vt:i4>0</vt:i4>
      </vt:variant>
      <vt:variant>
        <vt:i4>5</vt:i4>
      </vt:variant>
      <vt:variant>
        <vt:lpwstr/>
      </vt:variant>
      <vt:variant>
        <vt:lpwstr>_Toc119070509</vt:lpwstr>
      </vt:variant>
      <vt:variant>
        <vt:i4>1441850</vt:i4>
      </vt:variant>
      <vt:variant>
        <vt:i4>107</vt:i4>
      </vt:variant>
      <vt:variant>
        <vt:i4>0</vt:i4>
      </vt:variant>
      <vt:variant>
        <vt:i4>5</vt:i4>
      </vt:variant>
      <vt:variant>
        <vt:lpwstr/>
      </vt:variant>
      <vt:variant>
        <vt:lpwstr>_Toc119070508</vt:lpwstr>
      </vt:variant>
      <vt:variant>
        <vt:i4>1441850</vt:i4>
      </vt:variant>
      <vt:variant>
        <vt:i4>101</vt:i4>
      </vt:variant>
      <vt:variant>
        <vt:i4>0</vt:i4>
      </vt:variant>
      <vt:variant>
        <vt:i4>5</vt:i4>
      </vt:variant>
      <vt:variant>
        <vt:lpwstr/>
      </vt:variant>
      <vt:variant>
        <vt:lpwstr>_Toc119070507</vt:lpwstr>
      </vt:variant>
      <vt:variant>
        <vt:i4>1441850</vt:i4>
      </vt:variant>
      <vt:variant>
        <vt:i4>95</vt:i4>
      </vt:variant>
      <vt:variant>
        <vt:i4>0</vt:i4>
      </vt:variant>
      <vt:variant>
        <vt:i4>5</vt:i4>
      </vt:variant>
      <vt:variant>
        <vt:lpwstr/>
      </vt:variant>
      <vt:variant>
        <vt:lpwstr>_Toc119070506</vt:lpwstr>
      </vt:variant>
      <vt:variant>
        <vt:i4>1441850</vt:i4>
      </vt:variant>
      <vt:variant>
        <vt:i4>89</vt:i4>
      </vt:variant>
      <vt:variant>
        <vt:i4>0</vt:i4>
      </vt:variant>
      <vt:variant>
        <vt:i4>5</vt:i4>
      </vt:variant>
      <vt:variant>
        <vt:lpwstr/>
      </vt:variant>
      <vt:variant>
        <vt:lpwstr>_Toc119070505</vt:lpwstr>
      </vt:variant>
      <vt:variant>
        <vt:i4>1441850</vt:i4>
      </vt:variant>
      <vt:variant>
        <vt:i4>83</vt:i4>
      </vt:variant>
      <vt:variant>
        <vt:i4>0</vt:i4>
      </vt:variant>
      <vt:variant>
        <vt:i4>5</vt:i4>
      </vt:variant>
      <vt:variant>
        <vt:lpwstr/>
      </vt:variant>
      <vt:variant>
        <vt:lpwstr>_Toc119070504</vt:lpwstr>
      </vt:variant>
      <vt:variant>
        <vt:i4>1441850</vt:i4>
      </vt:variant>
      <vt:variant>
        <vt:i4>77</vt:i4>
      </vt:variant>
      <vt:variant>
        <vt:i4>0</vt:i4>
      </vt:variant>
      <vt:variant>
        <vt:i4>5</vt:i4>
      </vt:variant>
      <vt:variant>
        <vt:lpwstr/>
      </vt:variant>
      <vt:variant>
        <vt:lpwstr>_Toc119070503</vt:lpwstr>
      </vt:variant>
      <vt:variant>
        <vt:i4>1441850</vt:i4>
      </vt:variant>
      <vt:variant>
        <vt:i4>71</vt:i4>
      </vt:variant>
      <vt:variant>
        <vt:i4>0</vt:i4>
      </vt:variant>
      <vt:variant>
        <vt:i4>5</vt:i4>
      </vt:variant>
      <vt:variant>
        <vt:lpwstr/>
      </vt:variant>
      <vt:variant>
        <vt:lpwstr>_Toc119070502</vt:lpwstr>
      </vt:variant>
      <vt:variant>
        <vt:i4>1441850</vt:i4>
      </vt:variant>
      <vt:variant>
        <vt:i4>65</vt:i4>
      </vt:variant>
      <vt:variant>
        <vt:i4>0</vt:i4>
      </vt:variant>
      <vt:variant>
        <vt:i4>5</vt:i4>
      </vt:variant>
      <vt:variant>
        <vt:lpwstr/>
      </vt:variant>
      <vt:variant>
        <vt:lpwstr>_Toc119070501</vt:lpwstr>
      </vt:variant>
      <vt:variant>
        <vt:i4>1441850</vt:i4>
      </vt:variant>
      <vt:variant>
        <vt:i4>59</vt:i4>
      </vt:variant>
      <vt:variant>
        <vt:i4>0</vt:i4>
      </vt:variant>
      <vt:variant>
        <vt:i4>5</vt:i4>
      </vt:variant>
      <vt:variant>
        <vt:lpwstr/>
      </vt:variant>
      <vt:variant>
        <vt:lpwstr>_Toc119070500</vt:lpwstr>
      </vt:variant>
      <vt:variant>
        <vt:i4>2031675</vt:i4>
      </vt:variant>
      <vt:variant>
        <vt:i4>53</vt:i4>
      </vt:variant>
      <vt:variant>
        <vt:i4>0</vt:i4>
      </vt:variant>
      <vt:variant>
        <vt:i4>5</vt:i4>
      </vt:variant>
      <vt:variant>
        <vt:lpwstr/>
      </vt:variant>
      <vt:variant>
        <vt:lpwstr>_Toc119070499</vt:lpwstr>
      </vt:variant>
      <vt:variant>
        <vt:i4>2031675</vt:i4>
      </vt:variant>
      <vt:variant>
        <vt:i4>47</vt:i4>
      </vt:variant>
      <vt:variant>
        <vt:i4>0</vt:i4>
      </vt:variant>
      <vt:variant>
        <vt:i4>5</vt:i4>
      </vt:variant>
      <vt:variant>
        <vt:lpwstr/>
      </vt:variant>
      <vt:variant>
        <vt:lpwstr>_Toc119070498</vt:lpwstr>
      </vt:variant>
      <vt:variant>
        <vt:i4>2031675</vt:i4>
      </vt:variant>
      <vt:variant>
        <vt:i4>41</vt:i4>
      </vt:variant>
      <vt:variant>
        <vt:i4>0</vt:i4>
      </vt:variant>
      <vt:variant>
        <vt:i4>5</vt:i4>
      </vt:variant>
      <vt:variant>
        <vt:lpwstr/>
      </vt:variant>
      <vt:variant>
        <vt:lpwstr>_Toc119070497</vt:lpwstr>
      </vt:variant>
      <vt:variant>
        <vt:i4>2031675</vt:i4>
      </vt:variant>
      <vt:variant>
        <vt:i4>35</vt:i4>
      </vt:variant>
      <vt:variant>
        <vt:i4>0</vt:i4>
      </vt:variant>
      <vt:variant>
        <vt:i4>5</vt:i4>
      </vt:variant>
      <vt:variant>
        <vt:lpwstr/>
      </vt:variant>
      <vt:variant>
        <vt:lpwstr>_Toc119070496</vt:lpwstr>
      </vt:variant>
      <vt:variant>
        <vt:i4>2031675</vt:i4>
      </vt:variant>
      <vt:variant>
        <vt:i4>29</vt:i4>
      </vt:variant>
      <vt:variant>
        <vt:i4>0</vt:i4>
      </vt:variant>
      <vt:variant>
        <vt:i4>5</vt:i4>
      </vt:variant>
      <vt:variant>
        <vt:lpwstr/>
      </vt:variant>
      <vt:variant>
        <vt:lpwstr>_Toc119070495</vt:lpwstr>
      </vt:variant>
      <vt:variant>
        <vt:i4>2031675</vt:i4>
      </vt:variant>
      <vt:variant>
        <vt:i4>23</vt:i4>
      </vt:variant>
      <vt:variant>
        <vt:i4>0</vt:i4>
      </vt:variant>
      <vt:variant>
        <vt:i4>5</vt:i4>
      </vt:variant>
      <vt:variant>
        <vt:lpwstr/>
      </vt:variant>
      <vt:variant>
        <vt:lpwstr>_Toc119070494</vt:lpwstr>
      </vt:variant>
      <vt:variant>
        <vt:i4>2031675</vt:i4>
      </vt:variant>
      <vt:variant>
        <vt:i4>17</vt:i4>
      </vt:variant>
      <vt:variant>
        <vt:i4>0</vt:i4>
      </vt:variant>
      <vt:variant>
        <vt:i4>5</vt:i4>
      </vt:variant>
      <vt:variant>
        <vt:lpwstr/>
      </vt:variant>
      <vt:variant>
        <vt:lpwstr>_Toc119070493</vt:lpwstr>
      </vt:variant>
      <vt:variant>
        <vt:i4>2031675</vt:i4>
      </vt:variant>
      <vt:variant>
        <vt:i4>11</vt:i4>
      </vt:variant>
      <vt:variant>
        <vt:i4>0</vt:i4>
      </vt:variant>
      <vt:variant>
        <vt:i4>5</vt:i4>
      </vt:variant>
      <vt:variant>
        <vt:lpwstr/>
      </vt:variant>
      <vt:variant>
        <vt:lpwstr>_Toc119070492</vt:lpwstr>
      </vt:variant>
      <vt:variant>
        <vt:i4>2031675</vt:i4>
      </vt:variant>
      <vt:variant>
        <vt:i4>5</vt:i4>
      </vt:variant>
      <vt:variant>
        <vt:i4>0</vt:i4>
      </vt:variant>
      <vt:variant>
        <vt:i4>5</vt:i4>
      </vt:variant>
      <vt:variant>
        <vt:lpwstr/>
      </vt:variant>
      <vt:variant>
        <vt:lpwstr>_Toc119070491</vt:lpwstr>
      </vt:variant>
      <vt:variant>
        <vt:i4>2162790</vt:i4>
      </vt:variant>
      <vt:variant>
        <vt:i4>9</vt:i4>
      </vt:variant>
      <vt:variant>
        <vt:i4>0</vt:i4>
      </vt:variant>
      <vt:variant>
        <vt:i4>5</vt:i4>
      </vt:variant>
      <vt:variant>
        <vt:lpwstr>https://thekeysupport.com/terms-of-use</vt:lpwstr>
      </vt:variant>
      <vt:variant>
        <vt:lpwstr/>
      </vt:variant>
      <vt:variant>
        <vt:i4>2162790</vt:i4>
      </vt:variant>
      <vt:variant>
        <vt:i4>3</vt:i4>
      </vt:variant>
      <vt:variant>
        <vt:i4>0</vt:i4>
      </vt:variant>
      <vt:variant>
        <vt:i4>5</vt:i4>
      </vt:variant>
      <vt:variant>
        <vt:lpwstr>https://thekeysupport.com/terms-of-use</vt:lpwstr>
      </vt:variant>
      <vt:variant>
        <vt:lpwstr/>
      </vt:variant>
      <vt:variant>
        <vt:i4>4784156</vt:i4>
      </vt:variant>
      <vt:variant>
        <vt:i4>0</vt:i4>
      </vt:variant>
      <vt:variant>
        <vt:i4>0</vt:i4>
      </vt:variant>
      <vt:variant>
        <vt:i4>5</vt:i4>
      </vt:variant>
      <vt:variant>
        <vt:lpwstr>http://www.thekeysupport.com/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Laurie, Kathryn</cp:lastModifiedBy>
  <cp:revision>4</cp:revision>
  <cp:lastPrinted>2018-10-02T14:43:00Z</cp:lastPrinted>
  <dcterms:created xsi:type="dcterms:W3CDTF">2025-06-06T12:51:00Z</dcterms:created>
  <dcterms:modified xsi:type="dcterms:W3CDTF">2025-07-18T13:43:00Z</dcterms:modified>
</cp:coreProperties>
</file>