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4"/>
        <w:gridCol w:w="3401"/>
        <w:gridCol w:w="710"/>
        <w:gridCol w:w="1558"/>
        <w:gridCol w:w="2979"/>
        <w:gridCol w:w="816"/>
      </w:tblGrid>
      <w:tr w:rsidR="00493999" w14:paraId="4566C971" w14:textId="77777777" w:rsidTr="00964989">
        <w:trPr>
          <w:trHeight w:val="1842"/>
        </w:trPr>
        <w:tc>
          <w:tcPr>
            <w:tcW w:w="10458" w:type="dxa"/>
            <w:gridSpan w:val="6"/>
            <w:tcBorders>
              <w:bottom w:val="single" w:sz="18" w:space="0" w:color="000000"/>
            </w:tcBorders>
          </w:tcPr>
          <w:p w14:paraId="2EA9B798" w14:textId="6FC38DCE" w:rsidR="00493999" w:rsidRDefault="00493999" w:rsidP="00493999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3C240D19" wp14:editId="50B3878A">
                  <wp:extent cx="2019300" cy="1277717"/>
                  <wp:effectExtent l="0" t="0" r="0" b="0"/>
                  <wp:docPr id="2" name="Picture 2" descr="A picture containing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logo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005" cy="1284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39F488" w14:textId="794E79E4" w:rsidR="00493999" w:rsidRDefault="00493999" w:rsidP="00493999">
            <w:pPr>
              <w:pStyle w:val="TableParagraph"/>
              <w:ind w:right="-58"/>
              <w:rPr>
                <w:rFonts w:ascii="Times New Roman"/>
                <w:sz w:val="20"/>
              </w:rPr>
            </w:pPr>
          </w:p>
        </w:tc>
      </w:tr>
      <w:tr w:rsidR="00D82B91" w14:paraId="3761FA28" w14:textId="77777777">
        <w:trPr>
          <w:trHeight w:val="414"/>
        </w:trPr>
        <w:tc>
          <w:tcPr>
            <w:tcW w:w="10458" w:type="dxa"/>
            <w:gridSpan w:val="6"/>
            <w:tcBorders>
              <w:top w:val="single" w:sz="18" w:space="0" w:color="000000"/>
            </w:tcBorders>
          </w:tcPr>
          <w:p w14:paraId="1BBC66B5" w14:textId="77777777" w:rsidR="00D82B91" w:rsidRDefault="001E5E5C">
            <w:pPr>
              <w:pStyle w:val="TableParagraph"/>
              <w:spacing w:line="394" w:lineRule="exact"/>
              <w:ind w:left="124"/>
              <w:rPr>
                <w:b/>
                <w:spacing w:val="-2"/>
                <w:sz w:val="36"/>
              </w:rPr>
            </w:pPr>
            <w:r>
              <w:rPr>
                <w:b/>
                <w:sz w:val="36"/>
              </w:rPr>
              <w:t>Subject:</w:t>
            </w:r>
            <w:r>
              <w:rPr>
                <w:b/>
                <w:spacing w:val="-12"/>
                <w:sz w:val="36"/>
              </w:rPr>
              <w:t xml:space="preserve"> </w:t>
            </w:r>
            <w:r>
              <w:rPr>
                <w:b/>
                <w:sz w:val="36"/>
              </w:rPr>
              <w:t>HOT</w:t>
            </w:r>
            <w:r>
              <w:rPr>
                <w:b/>
                <w:spacing w:val="-12"/>
                <w:sz w:val="36"/>
              </w:rPr>
              <w:t xml:space="preserve"> </w:t>
            </w:r>
            <w:r>
              <w:rPr>
                <w:b/>
                <w:sz w:val="36"/>
              </w:rPr>
              <w:t>WEATHER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z w:val="36"/>
              </w:rPr>
              <w:t>RISK</w:t>
            </w:r>
            <w:r>
              <w:rPr>
                <w:b/>
                <w:spacing w:val="-7"/>
                <w:sz w:val="36"/>
              </w:rPr>
              <w:t xml:space="preserve"> </w:t>
            </w:r>
            <w:r>
              <w:rPr>
                <w:b/>
                <w:spacing w:val="-2"/>
                <w:sz w:val="36"/>
              </w:rPr>
              <w:t>ASSESSMENTS</w:t>
            </w:r>
          </w:p>
          <w:p w14:paraId="134ACB32" w14:textId="63E4AE78" w:rsidR="00D37CF3" w:rsidRDefault="00D37CF3">
            <w:pPr>
              <w:pStyle w:val="TableParagraph"/>
              <w:spacing w:line="394" w:lineRule="exact"/>
              <w:ind w:left="124"/>
              <w:rPr>
                <w:b/>
                <w:sz w:val="36"/>
              </w:rPr>
            </w:pPr>
            <w:r>
              <w:rPr>
                <w:sz w:val="24"/>
              </w:rPr>
              <w:t>Date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Issue: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15/07/2021</w:t>
            </w:r>
          </w:p>
        </w:tc>
      </w:tr>
      <w:tr w:rsidR="00D82B91" w14:paraId="71025017" w14:textId="77777777">
        <w:trPr>
          <w:trHeight w:val="277"/>
        </w:trPr>
        <w:tc>
          <w:tcPr>
            <w:tcW w:w="994" w:type="dxa"/>
            <w:vMerge w:val="restart"/>
          </w:tcPr>
          <w:p w14:paraId="44C6A4D3" w14:textId="77777777" w:rsidR="00D82B91" w:rsidRDefault="001E5E5C">
            <w:pPr>
              <w:pStyle w:val="TableParagraph"/>
              <w:spacing w:line="274" w:lineRule="exact"/>
              <w:ind w:left="12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Action</w:t>
            </w:r>
          </w:p>
        </w:tc>
        <w:tc>
          <w:tcPr>
            <w:tcW w:w="3401" w:type="dxa"/>
          </w:tcPr>
          <w:p w14:paraId="13AE19C2" w14:textId="77777777" w:rsidR="00D82B91" w:rsidRDefault="001E5E5C">
            <w:pPr>
              <w:pStyle w:val="TableParagraph"/>
              <w:spacing w:line="258" w:lineRule="exact"/>
              <w:ind w:left="122"/>
              <w:rPr>
                <w:sz w:val="24"/>
              </w:rPr>
            </w:pPr>
            <w:r>
              <w:rPr>
                <w:spacing w:val="-2"/>
                <w:sz w:val="24"/>
              </w:rPr>
              <w:t>URGENT</w:t>
            </w:r>
          </w:p>
        </w:tc>
        <w:tc>
          <w:tcPr>
            <w:tcW w:w="710" w:type="dxa"/>
          </w:tcPr>
          <w:p w14:paraId="191ED88F" w14:textId="77777777" w:rsidR="00D82B91" w:rsidRDefault="00D82B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  <w:vMerge w:val="restart"/>
          </w:tcPr>
          <w:p w14:paraId="4F669873" w14:textId="77777777" w:rsidR="00D82B91" w:rsidRDefault="001E5E5C">
            <w:pPr>
              <w:pStyle w:val="TableParagraph"/>
              <w:spacing w:line="274" w:lineRule="exact"/>
              <w:ind w:left="12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Function</w:t>
            </w:r>
          </w:p>
        </w:tc>
        <w:tc>
          <w:tcPr>
            <w:tcW w:w="2979" w:type="dxa"/>
          </w:tcPr>
          <w:p w14:paraId="2DF35DF4" w14:textId="77777777" w:rsidR="00D82B91" w:rsidRDefault="001E5E5C">
            <w:pPr>
              <w:pStyle w:val="TableParagraph"/>
              <w:spacing w:line="258" w:lineRule="exact"/>
              <w:ind w:left="125"/>
              <w:rPr>
                <w:sz w:val="24"/>
              </w:rPr>
            </w:pPr>
            <w:r>
              <w:rPr>
                <w:spacing w:val="-2"/>
                <w:sz w:val="24"/>
              </w:rPr>
              <w:t>Information</w:t>
            </w:r>
          </w:p>
        </w:tc>
        <w:tc>
          <w:tcPr>
            <w:tcW w:w="816" w:type="dxa"/>
          </w:tcPr>
          <w:p w14:paraId="6C681BE0" w14:textId="77777777" w:rsidR="00D82B91" w:rsidRDefault="001E5E5C">
            <w:pPr>
              <w:pStyle w:val="TableParagraph"/>
              <w:spacing w:before="2" w:line="256" w:lineRule="exact"/>
              <w:ind w:left="123"/>
              <w:rPr>
                <w:rFonts w:ascii="Wingdings" w:hAnsi="Wingdings"/>
                <w:b/>
                <w:sz w:val="24"/>
              </w:rPr>
            </w:pPr>
            <w:r>
              <w:rPr>
                <w:rFonts w:ascii="Wingdings" w:hAnsi="Wingdings"/>
                <w:b/>
                <w:w w:val="99"/>
                <w:sz w:val="24"/>
              </w:rPr>
              <w:t></w:t>
            </w:r>
          </w:p>
        </w:tc>
      </w:tr>
      <w:tr w:rsidR="00D82B91" w14:paraId="16DA6CC1" w14:textId="77777777">
        <w:trPr>
          <w:trHeight w:val="275"/>
        </w:trPr>
        <w:tc>
          <w:tcPr>
            <w:tcW w:w="994" w:type="dxa"/>
            <w:vMerge/>
            <w:tcBorders>
              <w:top w:val="nil"/>
            </w:tcBorders>
          </w:tcPr>
          <w:p w14:paraId="00C77BF8" w14:textId="77777777" w:rsidR="00D82B91" w:rsidRDefault="00D82B91">
            <w:pPr>
              <w:rPr>
                <w:sz w:val="2"/>
                <w:szCs w:val="2"/>
              </w:rPr>
            </w:pPr>
          </w:p>
        </w:tc>
        <w:tc>
          <w:tcPr>
            <w:tcW w:w="3401" w:type="dxa"/>
          </w:tcPr>
          <w:p w14:paraId="7FEB8513" w14:textId="77777777" w:rsidR="00D82B91" w:rsidRDefault="001E5E5C">
            <w:pPr>
              <w:pStyle w:val="TableParagraph"/>
              <w:spacing w:line="256" w:lineRule="exact"/>
              <w:ind w:left="122"/>
              <w:rPr>
                <w:sz w:val="24"/>
              </w:rPr>
            </w:pPr>
            <w:r>
              <w:rPr>
                <w:spacing w:val="-2"/>
                <w:sz w:val="24"/>
              </w:rPr>
              <w:t>IMPORTANT</w:t>
            </w:r>
          </w:p>
        </w:tc>
        <w:tc>
          <w:tcPr>
            <w:tcW w:w="710" w:type="dxa"/>
          </w:tcPr>
          <w:p w14:paraId="095D1BA6" w14:textId="77777777" w:rsidR="00D82B91" w:rsidRDefault="001E5E5C">
            <w:pPr>
              <w:pStyle w:val="TableParagraph"/>
              <w:spacing w:line="256" w:lineRule="exact"/>
              <w:ind w:left="125"/>
              <w:rPr>
                <w:rFonts w:ascii="Wingdings" w:hAnsi="Wingdings"/>
                <w:b/>
                <w:sz w:val="24"/>
              </w:rPr>
            </w:pPr>
            <w:r>
              <w:rPr>
                <w:rFonts w:ascii="Wingdings" w:hAnsi="Wingdings"/>
                <w:b/>
                <w:w w:val="99"/>
                <w:sz w:val="24"/>
              </w:rPr>
              <w:t>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14:paraId="53FA63FA" w14:textId="77777777" w:rsidR="00D82B91" w:rsidRDefault="00D82B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14:paraId="47DA6242" w14:textId="77777777" w:rsidR="00D82B91" w:rsidRDefault="001E5E5C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r>
              <w:rPr>
                <w:spacing w:val="-2"/>
                <w:sz w:val="24"/>
              </w:rPr>
              <w:t>Guidance</w:t>
            </w:r>
          </w:p>
        </w:tc>
        <w:tc>
          <w:tcPr>
            <w:tcW w:w="816" w:type="dxa"/>
          </w:tcPr>
          <w:p w14:paraId="1FF86228" w14:textId="77777777" w:rsidR="00D82B91" w:rsidRDefault="001E5E5C">
            <w:pPr>
              <w:pStyle w:val="TableParagraph"/>
              <w:spacing w:line="256" w:lineRule="exact"/>
              <w:ind w:left="123"/>
              <w:rPr>
                <w:rFonts w:ascii="Wingdings" w:hAnsi="Wingdings"/>
                <w:b/>
                <w:sz w:val="24"/>
              </w:rPr>
            </w:pPr>
            <w:r>
              <w:rPr>
                <w:rFonts w:ascii="Wingdings" w:hAnsi="Wingdings"/>
                <w:b/>
                <w:w w:val="99"/>
                <w:sz w:val="24"/>
              </w:rPr>
              <w:t></w:t>
            </w:r>
          </w:p>
        </w:tc>
      </w:tr>
      <w:tr w:rsidR="00D37CF3" w14:paraId="1E68EAC3" w14:textId="77777777" w:rsidTr="00D06C14">
        <w:trPr>
          <w:trHeight w:val="275"/>
        </w:trPr>
        <w:tc>
          <w:tcPr>
            <w:tcW w:w="994" w:type="dxa"/>
            <w:vMerge/>
            <w:tcBorders>
              <w:top w:val="nil"/>
            </w:tcBorders>
          </w:tcPr>
          <w:p w14:paraId="455D5EB4" w14:textId="77777777" w:rsidR="00D37CF3" w:rsidRDefault="00D37CF3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gridSpan w:val="2"/>
            <w:vMerge w:val="restart"/>
          </w:tcPr>
          <w:p w14:paraId="673E0D7E" w14:textId="7E33EC72" w:rsidR="00D37CF3" w:rsidRDefault="00D37CF3" w:rsidP="00D06C14">
            <w:pPr>
              <w:pStyle w:val="TableParagraph"/>
              <w:rPr>
                <w:rFonts w:ascii="Wingdings" w:hAnsi="Wingdings"/>
                <w:b/>
                <w:sz w:val="24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14:paraId="52989235" w14:textId="77777777" w:rsidR="00D37CF3" w:rsidRDefault="00D37CF3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14:paraId="422DE9A0" w14:textId="77777777" w:rsidR="00D37CF3" w:rsidRDefault="00D37CF3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Collection</w:t>
            </w:r>
          </w:p>
        </w:tc>
        <w:tc>
          <w:tcPr>
            <w:tcW w:w="816" w:type="dxa"/>
          </w:tcPr>
          <w:p w14:paraId="766867F4" w14:textId="77777777" w:rsidR="00D37CF3" w:rsidRDefault="00D37C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37CF3" w14:paraId="63661BAE" w14:textId="77777777" w:rsidTr="00D06C14">
        <w:trPr>
          <w:trHeight w:val="275"/>
        </w:trPr>
        <w:tc>
          <w:tcPr>
            <w:tcW w:w="994" w:type="dxa"/>
            <w:vMerge/>
            <w:tcBorders>
              <w:top w:val="nil"/>
            </w:tcBorders>
          </w:tcPr>
          <w:p w14:paraId="3A02FCB4" w14:textId="77777777" w:rsidR="00D37CF3" w:rsidRDefault="00D37CF3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gridSpan w:val="2"/>
            <w:vMerge/>
          </w:tcPr>
          <w:p w14:paraId="2451E27B" w14:textId="62715E88" w:rsidR="00D37CF3" w:rsidRDefault="00D37CF3" w:rsidP="00D06C1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14:paraId="746A521C" w14:textId="77777777" w:rsidR="00D37CF3" w:rsidRDefault="00D37CF3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14:paraId="2DDCFCAD" w14:textId="77777777" w:rsidR="00D37CF3" w:rsidRDefault="00D37CF3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r>
              <w:rPr>
                <w:sz w:val="24"/>
              </w:rPr>
              <w:t>Bidding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opportunity</w:t>
            </w:r>
          </w:p>
        </w:tc>
        <w:tc>
          <w:tcPr>
            <w:tcW w:w="816" w:type="dxa"/>
          </w:tcPr>
          <w:p w14:paraId="11D6401C" w14:textId="77777777" w:rsidR="00D37CF3" w:rsidRDefault="00D37C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37CF3" w14:paraId="70CAA73F" w14:textId="77777777" w:rsidTr="00D06C14">
        <w:trPr>
          <w:trHeight w:val="276"/>
        </w:trPr>
        <w:tc>
          <w:tcPr>
            <w:tcW w:w="994" w:type="dxa"/>
            <w:vMerge/>
            <w:tcBorders>
              <w:top w:val="nil"/>
            </w:tcBorders>
          </w:tcPr>
          <w:p w14:paraId="5F40D42D" w14:textId="77777777" w:rsidR="00D37CF3" w:rsidRDefault="00D37CF3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gridSpan w:val="2"/>
            <w:vMerge/>
          </w:tcPr>
          <w:p w14:paraId="2DC1FCE0" w14:textId="62EC692F" w:rsidR="00D37CF3" w:rsidRDefault="00D37CF3" w:rsidP="00D06C1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14:paraId="060EF126" w14:textId="77777777" w:rsidR="00D37CF3" w:rsidRDefault="00D37CF3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14:paraId="0645F522" w14:textId="77777777" w:rsidR="00D37CF3" w:rsidRDefault="00D37CF3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r>
              <w:rPr>
                <w:spacing w:val="-2"/>
                <w:sz w:val="24"/>
              </w:rPr>
              <w:t>Courses</w:t>
            </w:r>
          </w:p>
        </w:tc>
        <w:tc>
          <w:tcPr>
            <w:tcW w:w="816" w:type="dxa"/>
          </w:tcPr>
          <w:p w14:paraId="44D9C0EA" w14:textId="77777777" w:rsidR="00D37CF3" w:rsidRDefault="00D37C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37CF3" w14:paraId="50A541B6" w14:textId="77777777" w:rsidTr="00D37CF3">
        <w:trPr>
          <w:trHeight w:val="39"/>
        </w:trPr>
        <w:tc>
          <w:tcPr>
            <w:tcW w:w="994" w:type="dxa"/>
            <w:vMerge/>
            <w:tcBorders>
              <w:top w:val="nil"/>
            </w:tcBorders>
          </w:tcPr>
          <w:p w14:paraId="297F1EB7" w14:textId="77777777" w:rsidR="00D37CF3" w:rsidRDefault="00D37CF3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gridSpan w:val="2"/>
            <w:vMerge/>
          </w:tcPr>
          <w:p w14:paraId="3E2DCFD9" w14:textId="000E406F" w:rsidR="00D37CF3" w:rsidRDefault="00D37C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14:paraId="7E8B8AED" w14:textId="77777777" w:rsidR="00D37CF3" w:rsidRDefault="00D37CF3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14:paraId="4A5D90CC" w14:textId="77777777" w:rsidR="00D37CF3" w:rsidRDefault="00D37CF3">
            <w:pPr>
              <w:pStyle w:val="TableParagraph"/>
              <w:spacing w:line="258" w:lineRule="exact"/>
              <w:ind w:left="125"/>
              <w:rPr>
                <w:sz w:val="24"/>
              </w:rPr>
            </w:pPr>
            <w:r>
              <w:rPr>
                <w:spacing w:val="-2"/>
                <w:sz w:val="24"/>
              </w:rPr>
              <w:t>Other</w:t>
            </w:r>
          </w:p>
        </w:tc>
        <w:tc>
          <w:tcPr>
            <w:tcW w:w="816" w:type="dxa"/>
          </w:tcPr>
          <w:p w14:paraId="0288AEC4" w14:textId="77777777" w:rsidR="00D37CF3" w:rsidRDefault="00D37C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2B91" w14:paraId="20CDB6A4" w14:textId="77777777">
        <w:trPr>
          <w:trHeight w:val="843"/>
        </w:trPr>
        <w:tc>
          <w:tcPr>
            <w:tcW w:w="10458" w:type="dxa"/>
            <w:gridSpan w:val="6"/>
            <w:tcBorders>
              <w:top w:val="single" w:sz="2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849E705" w14:textId="77777777" w:rsidR="00D82B91" w:rsidRDefault="001E5E5C">
            <w:pPr>
              <w:pStyle w:val="TableParagraph"/>
              <w:spacing w:before="1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Summary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:</w:t>
            </w:r>
          </w:p>
          <w:p w14:paraId="3CC04429" w14:textId="77777777" w:rsidR="00D82B91" w:rsidRDefault="001E5E5C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This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guidance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assist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schools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reviewing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health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safety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arrangements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protecting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staff, pupils and visitors during hot weather</w:t>
            </w:r>
          </w:p>
          <w:p w14:paraId="563094EA" w14:textId="63E0A900" w:rsidR="00493999" w:rsidRDefault="00493999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</w:p>
        </w:tc>
      </w:tr>
    </w:tbl>
    <w:p w14:paraId="0EE47F0F" w14:textId="77777777" w:rsidR="00D82B91" w:rsidRDefault="00D82B91">
      <w:pPr>
        <w:pStyle w:val="BodyText"/>
        <w:spacing w:before="4"/>
        <w:rPr>
          <w:rFonts w:ascii="Times New Roman"/>
          <w:sz w:val="15"/>
        </w:rPr>
      </w:pPr>
    </w:p>
    <w:p w14:paraId="6EEB0EE1" w14:textId="69CAA614" w:rsidR="00D82B91" w:rsidRDefault="001E5E5C">
      <w:pPr>
        <w:pStyle w:val="BodyText"/>
        <w:spacing w:before="93" w:line="264" w:lineRule="auto"/>
        <w:ind w:left="232" w:right="389"/>
      </w:pPr>
      <w:r>
        <w:t xml:space="preserve">The Met Office has implemented their Heat Health Watch, and as part of the </w:t>
      </w:r>
      <w:r w:rsidR="00493999">
        <w:t xml:space="preserve">MATs </w:t>
      </w:r>
      <w:r>
        <w:t>Heatwave</w:t>
      </w:r>
      <w:r>
        <w:rPr>
          <w:spacing w:val="-3"/>
        </w:rPr>
        <w:t xml:space="preserve"> </w:t>
      </w:r>
      <w:r>
        <w:t>Plan</w:t>
      </w:r>
      <w:r>
        <w:rPr>
          <w:spacing w:val="-2"/>
        </w:rPr>
        <w:t xml:space="preserve"> </w:t>
      </w:r>
      <w:r>
        <w:t>(Ju</w:t>
      </w:r>
      <w:r w:rsidR="00493999">
        <w:t>ly 2021</w:t>
      </w:r>
      <w:r>
        <w:t>).</w:t>
      </w:r>
      <w:r>
        <w:rPr>
          <w:spacing w:val="40"/>
        </w:rPr>
        <w:t xml:space="preserve"> </w:t>
      </w:r>
      <w:r>
        <w:t>Schools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advised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take</w:t>
      </w:r>
      <w:r>
        <w:rPr>
          <w:spacing w:val="-5"/>
        </w:rPr>
        <w:t xml:space="preserve"> </w:t>
      </w:r>
      <w:r>
        <w:t>appropriate precautions during the summer period and attached is a Risk Assessment to assist.</w:t>
      </w:r>
    </w:p>
    <w:p w14:paraId="4AA6C2ED" w14:textId="77777777" w:rsidR="00D82B91" w:rsidRDefault="001E5E5C">
      <w:pPr>
        <w:pStyle w:val="BodyText"/>
        <w:spacing w:before="102" w:line="264" w:lineRule="auto"/>
        <w:ind w:left="232" w:right="234"/>
      </w:pPr>
      <w:r>
        <w:t>Excessive</w:t>
      </w:r>
      <w:r>
        <w:rPr>
          <w:spacing w:val="-3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heat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cause</w:t>
      </w:r>
      <w:r>
        <w:rPr>
          <w:spacing w:val="-5"/>
        </w:rPr>
        <w:t xml:space="preserve"> </w:t>
      </w:r>
      <w:r>
        <w:t>dehydration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heat</w:t>
      </w:r>
      <w:r>
        <w:rPr>
          <w:spacing w:val="-3"/>
        </w:rPr>
        <w:t xml:space="preserve"> </w:t>
      </w:r>
      <w:r>
        <w:t>exhaustion.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lead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loss of concentration and tiredness contributing to poor</w:t>
      </w:r>
      <w:r>
        <w:t xml:space="preserve"> learning and an increased risk of accidents.</w:t>
      </w:r>
    </w:p>
    <w:p w14:paraId="7A90DB3B" w14:textId="77777777" w:rsidR="00D82B91" w:rsidRDefault="001E5E5C">
      <w:pPr>
        <w:pStyle w:val="BodyText"/>
        <w:spacing w:before="98" w:line="264" w:lineRule="auto"/>
        <w:ind w:left="232" w:right="234"/>
      </w:pPr>
      <w:r>
        <w:t>Health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safety</w:t>
      </w:r>
      <w:r>
        <w:rPr>
          <w:spacing w:val="-5"/>
        </w:rPr>
        <w:t xml:space="preserve"> </w:t>
      </w:r>
      <w:r>
        <w:t>regulations</w:t>
      </w:r>
      <w:r>
        <w:rPr>
          <w:spacing w:val="-2"/>
        </w:rPr>
        <w:t xml:space="preserve"> </w:t>
      </w:r>
      <w:r>
        <w:t>require</w:t>
      </w:r>
      <w:r>
        <w:rPr>
          <w:spacing w:val="-4"/>
        </w:rPr>
        <w:t xml:space="preserve"> </w:t>
      </w:r>
      <w:r>
        <w:t>employers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undertake</w:t>
      </w:r>
      <w:r>
        <w:rPr>
          <w:spacing w:val="-4"/>
        </w:rPr>
        <w:t xml:space="preserve"> </w:t>
      </w:r>
      <w:r>
        <w:t>risk</w:t>
      </w:r>
      <w:r>
        <w:rPr>
          <w:spacing w:val="-3"/>
        </w:rPr>
        <w:t xml:space="preserve"> </w:t>
      </w:r>
      <w:r>
        <w:t>assessment</w:t>
      </w:r>
      <w:r>
        <w:rPr>
          <w:spacing w:val="-3"/>
        </w:rPr>
        <w:t xml:space="preserve"> </w:t>
      </w:r>
      <w:r>
        <w:t>wherever</w:t>
      </w:r>
      <w:r>
        <w:rPr>
          <w:spacing w:val="-3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is a</w:t>
      </w:r>
      <w:r>
        <w:rPr>
          <w:spacing w:val="-1"/>
        </w:rPr>
        <w:t xml:space="preserve"> </w:t>
      </w:r>
      <w:r>
        <w:t>significant</w:t>
      </w:r>
      <w:r>
        <w:rPr>
          <w:spacing w:val="-1"/>
        </w:rPr>
        <w:t xml:space="preserve"> </w:t>
      </w:r>
      <w:r>
        <w:t>risk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harm to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employees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others</w:t>
      </w:r>
      <w:r>
        <w:rPr>
          <w:spacing w:val="-4"/>
        </w:rPr>
        <w:t xml:space="preserve"> </w:t>
      </w:r>
      <w:r>
        <w:t>e.g.</w:t>
      </w:r>
      <w:r>
        <w:rPr>
          <w:spacing w:val="-1"/>
        </w:rPr>
        <w:t xml:space="preserve"> </w:t>
      </w:r>
      <w:r>
        <w:t>prolonged</w:t>
      </w:r>
      <w:r>
        <w:rPr>
          <w:spacing w:val="-1"/>
        </w:rPr>
        <w:t xml:space="preserve"> </w:t>
      </w:r>
      <w:r>
        <w:t>exposure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heat</w:t>
      </w:r>
      <w:r>
        <w:rPr>
          <w:spacing w:val="-1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 xml:space="preserve">as the sun. Therefore, in carrying out a risk assessment, staff should adopt the following steps </w:t>
      </w:r>
      <w:r>
        <w:rPr>
          <w:spacing w:val="-2"/>
        </w:rPr>
        <w:t>below:</w:t>
      </w:r>
    </w:p>
    <w:p w14:paraId="22375E2C" w14:textId="77777777" w:rsidR="00D82B91" w:rsidRDefault="001E5E5C">
      <w:pPr>
        <w:pStyle w:val="BodyText"/>
        <w:spacing w:before="102"/>
        <w:ind w:left="232"/>
      </w:pPr>
      <w:r>
        <w:t>Five</w:t>
      </w:r>
      <w:r>
        <w:rPr>
          <w:spacing w:val="-3"/>
        </w:rPr>
        <w:t xml:space="preserve"> </w:t>
      </w:r>
      <w:r>
        <w:t>steps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risk</w:t>
      </w:r>
      <w:r>
        <w:rPr>
          <w:spacing w:val="-2"/>
        </w:rPr>
        <w:t xml:space="preserve"> </w:t>
      </w:r>
      <w:r>
        <w:t>assessment</w:t>
      </w:r>
      <w:r>
        <w:rPr>
          <w:spacing w:val="-3"/>
        </w:rPr>
        <w:t xml:space="preserve"> </w:t>
      </w:r>
      <w:r>
        <w:t>(see</w:t>
      </w:r>
      <w:r>
        <w:rPr>
          <w:spacing w:val="-4"/>
        </w:rPr>
        <w:t xml:space="preserve"> </w:t>
      </w:r>
      <w:r>
        <w:t>checklist</w:t>
      </w:r>
      <w:r>
        <w:rPr>
          <w:spacing w:val="-4"/>
        </w:rPr>
        <w:t xml:space="preserve"> </w:t>
      </w:r>
      <w:r>
        <w:t>proforma</w:t>
      </w:r>
      <w:r>
        <w:rPr>
          <w:spacing w:val="-2"/>
        </w:rPr>
        <w:t xml:space="preserve"> </w:t>
      </w:r>
      <w:r>
        <w:t>attached</w:t>
      </w:r>
      <w:r>
        <w:rPr>
          <w:spacing w:val="-4"/>
        </w:rPr>
        <w:t xml:space="preserve"> </w:t>
      </w:r>
      <w:r>
        <w:t>Appendix</w:t>
      </w:r>
      <w:r>
        <w:rPr>
          <w:spacing w:val="-5"/>
        </w:rPr>
        <w:t xml:space="preserve"> 1).</w:t>
      </w:r>
    </w:p>
    <w:p w14:paraId="41247BA7" w14:textId="77777777" w:rsidR="00D82B91" w:rsidRDefault="001E5E5C">
      <w:pPr>
        <w:pStyle w:val="ListParagraph"/>
        <w:numPr>
          <w:ilvl w:val="0"/>
          <w:numId w:val="3"/>
        </w:numPr>
        <w:tabs>
          <w:tab w:val="left" w:pos="952"/>
          <w:tab w:val="left" w:pos="953"/>
        </w:tabs>
        <w:spacing w:before="127"/>
        <w:rPr>
          <w:sz w:val="24"/>
        </w:rPr>
      </w:pPr>
      <w:r>
        <w:rPr>
          <w:sz w:val="24"/>
        </w:rPr>
        <w:t>Identify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hazards</w:t>
      </w:r>
      <w:r>
        <w:rPr>
          <w:spacing w:val="-2"/>
          <w:sz w:val="24"/>
        </w:rPr>
        <w:t xml:space="preserve"> </w:t>
      </w:r>
      <w:r>
        <w:rPr>
          <w:sz w:val="24"/>
        </w:rPr>
        <w:t>(anything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3"/>
          <w:sz w:val="24"/>
        </w:rPr>
        <w:t xml:space="preserve"> </w:t>
      </w:r>
      <w:r>
        <w:rPr>
          <w:sz w:val="24"/>
        </w:rPr>
        <w:t>cause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harm)</w:t>
      </w:r>
    </w:p>
    <w:p w14:paraId="2FA87BF4" w14:textId="77777777" w:rsidR="00D82B91" w:rsidRDefault="001E5E5C">
      <w:pPr>
        <w:pStyle w:val="ListParagraph"/>
        <w:numPr>
          <w:ilvl w:val="0"/>
          <w:numId w:val="3"/>
        </w:numPr>
        <w:tabs>
          <w:tab w:val="left" w:pos="952"/>
          <w:tab w:val="left" w:pos="953"/>
        </w:tabs>
        <w:rPr>
          <w:sz w:val="24"/>
        </w:rPr>
      </w:pPr>
      <w:r>
        <w:rPr>
          <w:sz w:val="24"/>
        </w:rPr>
        <w:t>Decide</w:t>
      </w:r>
      <w:r>
        <w:rPr>
          <w:spacing w:val="-2"/>
          <w:sz w:val="24"/>
        </w:rPr>
        <w:t xml:space="preserve"> </w:t>
      </w:r>
      <w:r>
        <w:rPr>
          <w:sz w:val="24"/>
        </w:rPr>
        <w:t>who</w:t>
      </w:r>
      <w:r>
        <w:rPr>
          <w:spacing w:val="-2"/>
          <w:sz w:val="24"/>
        </w:rPr>
        <w:t xml:space="preserve"> </w:t>
      </w:r>
      <w:r>
        <w:rPr>
          <w:sz w:val="24"/>
        </w:rPr>
        <w:t>might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harm</w:t>
      </w:r>
      <w:r>
        <w:rPr>
          <w:sz w:val="24"/>
        </w:rPr>
        <w:t>ed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how</w:t>
      </w:r>
    </w:p>
    <w:p w14:paraId="6DA801A6" w14:textId="77777777" w:rsidR="00D82B91" w:rsidRDefault="001E5E5C">
      <w:pPr>
        <w:pStyle w:val="ListParagraph"/>
        <w:numPr>
          <w:ilvl w:val="0"/>
          <w:numId w:val="3"/>
        </w:numPr>
        <w:tabs>
          <w:tab w:val="left" w:pos="952"/>
          <w:tab w:val="left" w:pos="953"/>
        </w:tabs>
        <w:spacing w:before="75"/>
        <w:rPr>
          <w:sz w:val="24"/>
        </w:rPr>
      </w:pPr>
      <w:r>
        <w:rPr>
          <w:sz w:val="24"/>
        </w:rPr>
        <w:t>Evaluate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risks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decide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precautions</w:t>
      </w:r>
    </w:p>
    <w:p w14:paraId="61543E7B" w14:textId="77777777" w:rsidR="00D82B91" w:rsidRDefault="001E5E5C">
      <w:pPr>
        <w:pStyle w:val="ListParagraph"/>
        <w:numPr>
          <w:ilvl w:val="0"/>
          <w:numId w:val="3"/>
        </w:numPr>
        <w:tabs>
          <w:tab w:val="left" w:pos="952"/>
          <w:tab w:val="left" w:pos="953"/>
        </w:tabs>
        <w:spacing w:before="72"/>
        <w:rPr>
          <w:sz w:val="24"/>
        </w:rPr>
      </w:pPr>
      <w:r>
        <w:rPr>
          <w:sz w:val="24"/>
        </w:rPr>
        <w:t>Record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6"/>
          <w:sz w:val="24"/>
        </w:rPr>
        <w:t xml:space="preserve"> </w:t>
      </w:r>
      <w:r>
        <w:rPr>
          <w:sz w:val="24"/>
        </w:rPr>
        <w:t>findings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implement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them</w:t>
      </w:r>
    </w:p>
    <w:p w14:paraId="77EDD437" w14:textId="77777777" w:rsidR="00D82B91" w:rsidRDefault="001E5E5C">
      <w:pPr>
        <w:pStyle w:val="ListParagraph"/>
        <w:numPr>
          <w:ilvl w:val="0"/>
          <w:numId w:val="3"/>
        </w:numPr>
        <w:tabs>
          <w:tab w:val="left" w:pos="952"/>
          <w:tab w:val="left" w:pos="953"/>
        </w:tabs>
        <w:rPr>
          <w:sz w:val="24"/>
        </w:rPr>
      </w:pPr>
      <w:r>
        <w:rPr>
          <w:sz w:val="24"/>
        </w:rPr>
        <w:t>Review</w:t>
      </w:r>
      <w:r>
        <w:rPr>
          <w:spacing w:val="-11"/>
          <w:sz w:val="24"/>
        </w:rPr>
        <w:t xml:space="preserve"> </w:t>
      </w:r>
      <w:r>
        <w:rPr>
          <w:sz w:val="24"/>
        </w:rPr>
        <w:t>your</w:t>
      </w:r>
      <w:r>
        <w:rPr>
          <w:spacing w:val="-10"/>
          <w:sz w:val="24"/>
        </w:rPr>
        <w:t xml:space="preserve"> </w:t>
      </w:r>
      <w:r>
        <w:rPr>
          <w:sz w:val="24"/>
        </w:rPr>
        <w:t>assessment</w:t>
      </w:r>
      <w:r>
        <w:rPr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spacing w:val="-12"/>
          <w:sz w:val="24"/>
        </w:rPr>
        <w:t xml:space="preserve"> </w:t>
      </w:r>
      <w:r>
        <w:rPr>
          <w:sz w:val="24"/>
        </w:rPr>
        <w:t>update</w:t>
      </w:r>
      <w:r>
        <w:rPr>
          <w:spacing w:val="-10"/>
          <w:sz w:val="24"/>
        </w:rPr>
        <w:t xml:space="preserve"> </w:t>
      </w:r>
      <w:r>
        <w:rPr>
          <w:sz w:val="24"/>
        </w:rPr>
        <w:t>if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necessary</w:t>
      </w:r>
    </w:p>
    <w:p w14:paraId="79F33285" w14:textId="77777777" w:rsidR="00D82B91" w:rsidRDefault="00D82B91">
      <w:pPr>
        <w:rPr>
          <w:sz w:val="24"/>
        </w:rPr>
        <w:sectPr w:rsidR="00D82B91">
          <w:footerReference w:type="default" r:id="rId8"/>
          <w:type w:val="continuous"/>
          <w:pgSz w:w="11910" w:h="16840"/>
          <w:pgMar w:top="1700" w:right="560" w:bottom="720" w:left="620" w:header="0" w:footer="535" w:gutter="0"/>
          <w:pgNumType w:start="1"/>
          <w:cols w:space="720"/>
        </w:sectPr>
      </w:pPr>
    </w:p>
    <w:p w14:paraId="01E611EE" w14:textId="77777777" w:rsidR="00D82B91" w:rsidRDefault="001E5E5C">
      <w:pPr>
        <w:pStyle w:val="BodyText"/>
        <w:spacing w:before="82" w:line="252" w:lineRule="auto"/>
        <w:ind w:left="232" w:right="389"/>
      </w:pPr>
      <w:r>
        <w:lastRenderedPageBreak/>
        <w:t>Temperatures requirements are</w:t>
      </w:r>
      <w:r>
        <w:t xml:space="preserve"> covered by the Workplace (Health, Safety and Welfare) Regulations</w:t>
      </w:r>
      <w:r>
        <w:rPr>
          <w:spacing w:val="-5"/>
        </w:rPr>
        <w:t xml:space="preserve"> </w:t>
      </w:r>
      <w:r>
        <w:t>1992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minimum</w:t>
      </w:r>
      <w:r>
        <w:rPr>
          <w:spacing w:val="-2"/>
        </w:rPr>
        <w:t xml:space="preserve"> </w:t>
      </w:r>
      <w:r>
        <w:t>temperature</w:t>
      </w:r>
      <w:r>
        <w:rPr>
          <w:spacing w:val="-3"/>
        </w:rPr>
        <w:t xml:space="preserve"> </w:t>
      </w:r>
      <w:r>
        <w:t xml:space="preserve">of </w:t>
      </w:r>
      <w:r>
        <w:rPr>
          <w:b/>
        </w:rPr>
        <w:t>16</w:t>
      </w:r>
      <w:r>
        <w:rPr>
          <w:b/>
          <w:spacing w:val="-3"/>
        </w:rPr>
        <w:t xml:space="preserve"> </w:t>
      </w:r>
      <w:r>
        <w:rPr>
          <w:b/>
        </w:rPr>
        <w:t>degrees</w:t>
      </w:r>
      <w:r>
        <w:rPr>
          <w:b/>
          <w:spacing w:val="-3"/>
        </w:rPr>
        <w:t xml:space="preserve"> </w:t>
      </w:r>
      <w:r>
        <w:rPr>
          <w:b/>
        </w:rPr>
        <w:t xml:space="preserve">Celsius </w:t>
      </w:r>
      <w:r>
        <w:t xml:space="preserve">for sedentary work – </w:t>
      </w:r>
      <w:r>
        <w:rPr>
          <w:b/>
        </w:rPr>
        <w:t xml:space="preserve">or 13 degrees </w:t>
      </w:r>
      <w:r>
        <w:t>Celsius for physical activities.</w:t>
      </w:r>
    </w:p>
    <w:p w14:paraId="724A8371" w14:textId="77777777" w:rsidR="00D82B91" w:rsidRDefault="001E5E5C">
      <w:pPr>
        <w:pStyle w:val="BodyText"/>
        <w:spacing w:before="62" w:line="252" w:lineRule="auto"/>
        <w:ind w:left="232" w:right="389"/>
      </w:pPr>
      <w:r>
        <w:rPr>
          <w:b/>
          <w:u w:val="single"/>
        </w:rPr>
        <w:t>There is no legal upper temperature limit</w:t>
      </w:r>
      <w:r>
        <w:t xml:space="preserve">, </w:t>
      </w:r>
      <w:r>
        <w:t>even though some groups have suggested a maximum</w:t>
      </w:r>
      <w:r>
        <w:rPr>
          <w:spacing w:val="-2"/>
        </w:rPr>
        <w:t xml:space="preserve"> </w:t>
      </w:r>
      <w:r>
        <w:t>temperature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30°C.</w:t>
      </w:r>
      <w:r>
        <w:rPr>
          <w:spacing w:val="4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therefore</w:t>
      </w:r>
      <w:r>
        <w:rPr>
          <w:spacing w:val="-3"/>
        </w:rPr>
        <w:t xml:space="preserve"> </w:t>
      </w:r>
      <w:r>
        <w:t>essential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employer</w:t>
      </w:r>
      <w:r>
        <w:rPr>
          <w:spacing w:val="-3"/>
        </w:rPr>
        <w:t xml:space="preserve"> </w:t>
      </w:r>
      <w:r>
        <w:t>determines</w:t>
      </w:r>
      <w:r>
        <w:rPr>
          <w:spacing w:val="-3"/>
        </w:rPr>
        <w:t xml:space="preserve"> </w:t>
      </w:r>
      <w:r>
        <w:t>what reasonable comfort for their specific workplace.</w:t>
      </w:r>
    </w:p>
    <w:p w14:paraId="2FA177CC" w14:textId="77777777" w:rsidR="00D82B91" w:rsidRDefault="001E5E5C">
      <w:pPr>
        <w:pStyle w:val="BodyText"/>
        <w:spacing w:before="60" w:line="264" w:lineRule="auto"/>
        <w:ind w:left="232" w:right="389"/>
      </w:pPr>
      <w:r>
        <w:t xml:space="preserve">Although there is no maximum working temperature there is a requirement that </w:t>
      </w:r>
      <w:r>
        <w:t>temperature inside</w:t>
      </w:r>
      <w:r>
        <w:rPr>
          <w:spacing w:val="-2"/>
        </w:rPr>
        <w:t xml:space="preserve"> </w:t>
      </w:r>
      <w:r>
        <w:t>buildings</w:t>
      </w:r>
      <w:r>
        <w:rPr>
          <w:spacing w:val="-2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reasonable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accordance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needs</w:t>
      </w:r>
      <w:r>
        <w:rPr>
          <w:spacing w:val="-4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service</w:t>
      </w:r>
      <w:r>
        <w:rPr>
          <w:spacing w:val="-2"/>
        </w:rPr>
        <w:t xml:space="preserve"> </w:t>
      </w:r>
      <w:r>
        <w:t xml:space="preserve">users </w:t>
      </w:r>
      <w:r>
        <w:rPr>
          <w:spacing w:val="-4"/>
        </w:rPr>
        <w:t>etc.</w:t>
      </w:r>
    </w:p>
    <w:p w14:paraId="607D8D52" w14:textId="77777777" w:rsidR="00D82B91" w:rsidRDefault="001E5E5C">
      <w:pPr>
        <w:pStyle w:val="BodyText"/>
        <w:spacing w:before="99" w:line="264" w:lineRule="auto"/>
        <w:ind w:left="232" w:right="389" w:firstLine="67"/>
      </w:pPr>
      <w:r>
        <w:t>There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many</w:t>
      </w:r>
      <w:r>
        <w:rPr>
          <w:spacing w:val="-5"/>
        </w:rPr>
        <w:t xml:space="preserve"> </w:t>
      </w:r>
      <w:r>
        <w:t>practical</w:t>
      </w:r>
      <w:r>
        <w:rPr>
          <w:spacing w:val="-3"/>
        </w:rPr>
        <w:t xml:space="preserve"> </w:t>
      </w:r>
      <w:r>
        <w:t>precautionary</w:t>
      </w:r>
      <w:r>
        <w:rPr>
          <w:spacing w:val="-6"/>
        </w:rPr>
        <w:t xml:space="preserve"> </w:t>
      </w:r>
      <w:r>
        <w:t>measures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introduced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part</w:t>
      </w:r>
      <w:r>
        <w:rPr>
          <w:spacing w:val="-5"/>
        </w:rPr>
        <w:t xml:space="preserve"> </w:t>
      </w:r>
      <w:r>
        <w:t>of a</w:t>
      </w:r>
      <w:r>
        <w:rPr>
          <w:spacing w:val="-3"/>
        </w:rPr>
        <w:t xml:space="preserve"> </w:t>
      </w:r>
      <w:r>
        <w:t xml:space="preserve">risk assessment to improve the working environment during </w:t>
      </w:r>
      <w:r>
        <w:t>spells of hot weather.</w:t>
      </w:r>
    </w:p>
    <w:p w14:paraId="4BA3762E" w14:textId="77777777" w:rsidR="00D82B91" w:rsidRDefault="001E5E5C">
      <w:pPr>
        <w:spacing w:before="101" w:line="264" w:lineRule="auto"/>
        <w:ind w:left="232" w:right="234"/>
        <w:rPr>
          <w:b/>
          <w:sz w:val="24"/>
        </w:rPr>
      </w:pPr>
      <w:r>
        <w:rPr>
          <w:b/>
          <w:sz w:val="24"/>
        </w:rPr>
        <w:t>Please complete the RISK ASSESSMENT attached.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If answers to all of the questions are ‘yes’,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you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will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have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successfully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completed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‘suitable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&amp;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sufficient’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risk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assessment. The risk assessment covers Key Areas such as:</w:t>
      </w:r>
    </w:p>
    <w:p w14:paraId="58F9920F" w14:textId="77777777" w:rsidR="00D82B91" w:rsidRDefault="001E5E5C">
      <w:pPr>
        <w:pStyle w:val="ListParagraph"/>
        <w:numPr>
          <w:ilvl w:val="1"/>
          <w:numId w:val="3"/>
        </w:numPr>
        <w:tabs>
          <w:tab w:val="left" w:pos="953"/>
        </w:tabs>
        <w:spacing w:before="201"/>
        <w:rPr>
          <w:b/>
          <w:sz w:val="24"/>
        </w:rPr>
      </w:pPr>
      <w:r>
        <w:rPr>
          <w:b/>
          <w:sz w:val="24"/>
        </w:rPr>
        <w:t>General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arrangements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for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identifying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staff/pupils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with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special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needs</w:t>
      </w:r>
    </w:p>
    <w:p w14:paraId="796530FF" w14:textId="77777777" w:rsidR="00D82B91" w:rsidRDefault="001E5E5C">
      <w:pPr>
        <w:pStyle w:val="ListParagraph"/>
        <w:numPr>
          <w:ilvl w:val="1"/>
          <w:numId w:val="3"/>
        </w:numPr>
        <w:tabs>
          <w:tab w:val="left" w:pos="953"/>
        </w:tabs>
        <w:spacing w:before="99"/>
        <w:rPr>
          <w:b/>
          <w:sz w:val="24"/>
        </w:rPr>
      </w:pPr>
      <w:r>
        <w:rPr>
          <w:b/>
          <w:sz w:val="24"/>
        </w:rPr>
        <w:t>Outdoors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Activities</w:t>
      </w:r>
    </w:p>
    <w:p w14:paraId="3A15A7E4" w14:textId="77777777" w:rsidR="00D82B91" w:rsidRDefault="001E5E5C">
      <w:pPr>
        <w:pStyle w:val="ListParagraph"/>
        <w:numPr>
          <w:ilvl w:val="1"/>
          <w:numId w:val="3"/>
        </w:numPr>
        <w:tabs>
          <w:tab w:val="left" w:pos="953"/>
        </w:tabs>
        <w:spacing w:before="228"/>
        <w:rPr>
          <w:b/>
          <w:sz w:val="24"/>
        </w:rPr>
      </w:pPr>
      <w:r>
        <w:rPr>
          <w:b/>
          <w:sz w:val="24"/>
        </w:rPr>
        <w:t>Indoors</w:t>
      </w:r>
      <w:r>
        <w:rPr>
          <w:b/>
          <w:spacing w:val="3"/>
          <w:sz w:val="24"/>
        </w:rPr>
        <w:t xml:space="preserve"> </w:t>
      </w:r>
      <w:r>
        <w:rPr>
          <w:b/>
          <w:spacing w:val="-2"/>
          <w:sz w:val="24"/>
        </w:rPr>
        <w:t>Activities</w:t>
      </w:r>
    </w:p>
    <w:p w14:paraId="6BD6960A" w14:textId="77777777" w:rsidR="00D82B91" w:rsidRDefault="001E5E5C">
      <w:pPr>
        <w:pStyle w:val="ListParagraph"/>
        <w:numPr>
          <w:ilvl w:val="1"/>
          <w:numId w:val="3"/>
        </w:numPr>
        <w:tabs>
          <w:tab w:val="left" w:pos="953"/>
        </w:tabs>
        <w:spacing w:before="201"/>
        <w:rPr>
          <w:b/>
          <w:sz w:val="24"/>
        </w:rPr>
      </w:pPr>
      <w:r>
        <w:rPr>
          <w:b/>
          <w:sz w:val="24"/>
        </w:rPr>
        <w:t>Emergency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Action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if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heat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stress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or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heat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exhaustion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suspected</w:t>
      </w:r>
    </w:p>
    <w:p w14:paraId="2246F106" w14:textId="77777777" w:rsidR="00D82B91" w:rsidRDefault="00D82B91">
      <w:pPr>
        <w:pStyle w:val="BodyText"/>
        <w:rPr>
          <w:b/>
          <w:sz w:val="26"/>
        </w:rPr>
      </w:pPr>
    </w:p>
    <w:p w14:paraId="16994288" w14:textId="77777777" w:rsidR="00D82B91" w:rsidRDefault="00D82B91">
      <w:pPr>
        <w:pStyle w:val="BodyText"/>
        <w:rPr>
          <w:b/>
          <w:sz w:val="26"/>
        </w:rPr>
      </w:pPr>
    </w:p>
    <w:p w14:paraId="109A1C99" w14:textId="2CA5CA91" w:rsidR="00D82B91" w:rsidRDefault="001E5E5C">
      <w:pPr>
        <w:pStyle w:val="BodyText"/>
        <w:spacing w:before="177" w:line="278" w:lineRule="auto"/>
        <w:ind w:left="232" w:right="389"/>
      </w:pP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queries</w:t>
      </w:r>
      <w:r>
        <w:rPr>
          <w:spacing w:val="-3"/>
        </w:rPr>
        <w:t xml:space="preserve"> </w:t>
      </w:r>
      <w:r>
        <w:t>regarding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completion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Risk</w:t>
      </w:r>
      <w:r>
        <w:rPr>
          <w:spacing w:val="-3"/>
        </w:rPr>
        <w:t xml:space="preserve"> </w:t>
      </w:r>
      <w:r>
        <w:t>Assessment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 xml:space="preserve">require advice please contact </w:t>
      </w:r>
      <w:r w:rsidR="00D37CF3">
        <w:t>APAT central team (details on the website).</w:t>
      </w:r>
    </w:p>
    <w:p w14:paraId="7E469C5A" w14:textId="77777777" w:rsidR="00D82B91" w:rsidRDefault="00D82B91">
      <w:pPr>
        <w:spacing w:line="278" w:lineRule="auto"/>
      </w:pPr>
    </w:p>
    <w:p w14:paraId="09A27609" w14:textId="77777777" w:rsidR="00006760" w:rsidRDefault="00006760">
      <w:pPr>
        <w:spacing w:line="278" w:lineRule="auto"/>
      </w:pPr>
    </w:p>
    <w:p w14:paraId="216F88FB" w14:textId="7FD39ED9" w:rsidR="00006760" w:rsidRDefault="00006760">
      <w:pPr>
        <w:spacing w:line="278" w:lineRule="auto"/>
      </w:pPr>
      <w:r>
        <w:t>Where the temperature is forecast to exceed 30 degrees the following are mandatory actions across the Trust to ensure the wellbeing of pupils alongside the actions decided at school level:</w:t>
      </w:r>
    </w:p>
    <w:p w14:paraId="7481DE12" w14:textId="35314077" w:rsidR="00856074" w:rsidRDefault="00856074">
      <w:pPr>
        <w:spacing w:line="278" w:lineRule="auto"/>
      </w:pPr>
    </w:p>
    <w:p w14:paraId="3D82ECAC" w14:textId="77777777" w:rsidR="00856074" w:rsidRDefault="00856074">
      <w:pPr>
        <w:spacing w:line="278" w:lineRule="auto"/>
      </w:pPr>
    </w:p>
    <w:p w14:paraId="78D84B1D" w14:textId="7AA682BC" w:rsidR="00856074" w:rsidRDefault="00D37CF3" w:rsidP="00D37CF3">
      <w:pPr>
        <w:pStyle w:val="ListParagraph"/>
        <w:numPr>
          <w:ilvl w:val="0"/>
          <w:numId w:val="4"/>
        </w:numPr>
        <w:spacing w:line="278" w:lineRule="auto"/>
      </w:pPr>
      <w:r>
        <w:t>No PE or physical e</w:t>
      </w:r>
      <w:r w:rsidR="00856074">
        <w:t>xercise</w:t>
      </w:r>
      <w:r>
        <w:t xml:space="preserve"> will</w:t>
      </w:r>
      <w:r w:rsidR="00856074">
        <w:t xml:space="preserve"> take place – including pre/post school</w:t>
      </w:r>
    </w:p>
    <w:p w14:paraId="1CC690FF" w14:textId="7CEC6C08" w:rsidR="00856074" w:rsidRDefault="00D37CF3" w:rsidP="00D37CF3">
      <w:pPr>
        <w:pStyle w:val="ListParagraph"/>
        <w:numPr>
          <w:ilvl w:val="0"/>
          <w:numId w:val="4"/>
        </w:numPr>
        <w:spacing w:line="278" w:lineRule="auto"/>
      </w:pPr>
      <w:r>
        <w:t>All children can</w:t>
      </w:r>
      <w:r w:rsidR="00856074">
        <w:t xml:space="preserve"> attend</w:t>
      </w:r>
      <w:r>
        <w:t xml:space="preserve"> school</w:t>
      </w:r>
      <w:r w:rsidR="00856074">
        <w:t xml:space="preserve"> in loose PE kits</w:t>
      </w:r>
    </w:p>
    <w:p w14:paraId="08B54B0D" w14:textId="5D6794D6" w:rsidR="00856074" w:rsidRDefault="00856074" w:rsidP="00D37CF3">
      <w:pPr>
        <w:pStyle w:val="ListParagraph"/>
        <w:numPr>
          <w:ilvl w:val="0"/>
          <w:numId w:val="4"/>
        </w:numPr>
        <w:spacing w:line="278" w:lineRule="auto"/>
      </w:pPr>
      <w:r>
        <w:t>If outs</w:t>
      </w:r>
      <w:r w:rsidR="00D37CF3">
        <w:t>ide children must be wearing a s</w:t>
      </w:r>
      <w:r>
        <w:t>unhat – preferably with a wide rim</w:t>
      </w:r>
    </w:p>
    <w:p w14:paraId="2E0CDEFB" w14:textId="0F4BB045" w:rsidR="00856074" w:rsidRDefault="00856074" w:rsidP="00D37CF3">
      <w:pPr>
        <w:pStyle w:val="ListParagraph"/>
        <w:numPr>
          <w:ilvl w:val="0"/>
          <w:numId w:val="4"/>
        </w:numPr>
        <w:spacing w:line="278" w:lineRule="auto"/>
      </w:pPr>
      <w:r>
        <w:t>Children MUST only be outside for very short times unless shade is available</w:t>
      </w:r>
    </w:p>
    <w:p w14:paraId="3ED311EF" w14:textId="08804E83" w:rsidR="00856074" w:rsidRDefault="00856074" w:rsidP="00D37CF3">
      <w:pPr>
        <w:pStyle w:val="ListParagraph"/>
        <w:numPr>
          <w:ilvl w:val="0"/>
          <w:numId w:val="4"/>
        </w:numPr>
        <w:spacing w:line="278" w:lineRule="auto"/>
      </w:pPr>
      <w:r>
        <w:t xml:space="preserve">Schools MUST </w:t>
      </w:r>
      <w:r w:rsidR="00D37CF3">
        <w:t>remind parents of the need for s</w:t>
      </w:r>
      <w:r>
        <w:t>unscreen</w:t>
      </w:r>
    </w:p>
    <w:p w14:paraId="4263D3FE" w14:textId="7B006CBE" w:rsidR="00856074" w:rsidRDefault="00856074" w:rsidP="00D37CF3">
      <w:pPr>
        <w:pStyle w:val="ListParagraph"/>
        <w:numPr>
          <w:ilvl w:val="0"/>
          <w:numId w:val="4"/>
        </w:numPr>
        <w:spacing w:line="278" w:lineRule="auto"/>
      </w:pPr>
      <w:r>
        <w:t>Schools MUST timetable in regular water breaks throughout the day</w:t>
      </w:r>
    </w:p>
    <w:p w14:paraId="239C3FC1" w14:textId="2D6AFF4F" w:rsidR="00856074" w:rsidRDefault="00856074" w:rsidP="00D37CF3">
      <w:pPr>
        <w:pStyle w:val="ListParagraph"/>
        <w:numPr>
          <w:ilvl w:val="0"/>
          <w:numId w:val="4"/>
        </w:numPr>
        <w:spacing w:line="278" w:lineRule="auto"/>
      </w:pPr>
      <w:r>
        <w:t xml:space="preserve">Schools MUST consider the needs of pregnant teachers who will feel the effects of the heat more acutely than anyone else and may, </w:t>
      </w:r>
      <w:proofErr w:type="spellStart"/>
      <w:r>
        <w:t>eg</w:t>
      </w:r>
      <w:proofErr w:type="spellEnd"/>
      <w:r>
        <w:t xml:space="preserve"> the need to be excused playground duty.</w:t>
      </w:r>
    </w:p>
    <w:p w14:paraId="3A638829" w14:textId="0C1D8934" w:rsidR="00856074" w:rsidRDefault="00856074" w:rsidP="00D37CF3">
      <w:pPr>
        <w:pStyle w:val="ListParagraph"/>
        <w:numPr>
          <w:ilvl w:val="0"/>
          <w:numId w:val="4"/>
        </w:numPr>
        <w:spacing w:line="278" w:lineRule="auto"/>
      </w:pPr>
      <w:r>
        <w:t>Staff dress codes MUST be relaxed to enable comfort and safety</w:t>
      </w:r>
    </w:p>
    <w:p w14:paraId="0AC88CC5" w14:textId="4D56147E" w:rsidR="00856074" w:rsidRDefault="00856074" w:rsidP="00D37CF3">
      <w:pPr>
        <w:pStyle w:val="ListParagraph"/>
        <w:numPr>
          <w:ilvl w:val="0"/>
          <w:numId w:val="4"/>
        </w:numPr>
        <w:spacing w:line="278" w:lineRule="auto"/>
      </w:pPr>
      <w:r>
        <w:t>All openable windows MUST be open, with shades down where available</w:t>
      </w:r>
    </w:p>
    <w:p w14:paraId="05863856" w14:textId="5C001C70" w:rsidR="00856074" w:rsidRDefault="00856074" w:rsidP="00D37CF3">
      <w:pPr>
        <w:pStyle w:val="ListParagraph"/>
        <w:numPr>
          <w:ilvl w:val="0"/>
          <w:numId w:val="4"/>
        </w:numPr>
        <w:spacing w:line="278" w:lineRule="auto"/>
      </w:pPr>
      <w:r>
        <w:t>Where room temperatures cannot be regulated, schools MUST consider use of other available spaces</w:t>
      </w:r>
    </w:p>
    <w:p w14:paraId="0347CE1C" w14:textId="41EFE7B4" w:rsidR="00856074" w:rsidRDefault="00856074" w:rsidP="00856074">
      <w:pPr>
        <w:pStyle w:val="ListParagraph"/>
        <w:numPr>
          <w:ilvl w:val="0"/>
          <w:numId w:val="4"/>
        </w:numPr>
        <w:spacing w:line="278" w:lineRule="auto"/>
        <w:sectPr w:rsidR="00856074">
          <w:pgSz w:w="11910" w:h="16840"/>
          <w:pgMar w:top="1520" w:right="560" w:bottom="720" w:left="620" w:header="0" w:footer="535" w:gutter="0"/>
          <w:cols w:space="720"/>
        </w:sectPr>
      </w:pPr>
      <w:r>
        <w:t>Lights should remain off where safe to do so</w:t>
      </w:r>
      <w:bookmarkStart w:id="0" w:name="_GoBack"/>
      <w:bookmarkEnd w:id="0"/>
    </w:p>
    <w:p w14:paraId="526D959E" w14:textId="77777777" w:rsidR="00D82B91" w:rsidRDefault="00D82B91" w:rsidP="00D37CF3">
      <w:pPr>
        <w:spacing w:before="72"/>
        <w:rPr>
          <w:b/>
          <w:sz w:val="28"/>
        </w:rPr>
      </w:pPr>
    </w:p>
    <w:sectPr w:rsidR="00D82B91" w:rsidSect="00D37CF3">
      <w:pgSz w:w="11910" w:h="16840"/>
      <w:pgMar w:top="1180" w:right="560" w:bottom="720" w:left="620" w:header="0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92D123" w14:textId="77777777" w:rsidR="001E5E5C" w:rsidRDefault="001E5E5C">
      <w:r>
        <w:separator/>
      </w:r>
    </w:p>
  </w:endnote>
  <w:endnote w:type="continuationSeparator" w:id="0">
    <w:p w14:paraId="219E15E7" w14:textId="77777777" w:rsidR="001E5E5C" w:rsidRDefault="001E5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F457A0" w14:textId="5EE488A2" w:rsidR="00D82B91" w:rsidRDefault="00A5133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16992" behindDoc="1" locked="0" layoutInCell="1" allowOverlap="1" wp14:anchorId="74D2C98D" wp14:editId="0C4C1C40">
              <wp:simplePos x="0" y="0"/>
              <wp:positionH relativeFrom="page">
                <wp:posOffset>528320</wp:posOffset>
              </wp:positionH>
              <wp:positionV relativeFrom="page">
                <wp:posOffset>10379075</wp:posOffset>
              </wp:positionV>
              <wp:extent cx="3952875" cy="203835"/>
              <wp:effectExtent l="0" t="0" r="0" b="0"/>
              <wp:wrapNone/>
              <wp:docPr id="5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5287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891CFA" w14:textId="5FB61D6A" w:rsidR="00D82B91" w:rsidRDefault="00006760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>APAT: HOT WEATHER RISK ASSESSMENT 2022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D2C98D" id="_x0000_t202" coordsize="21600,21600" o:spt="202" path="m,l,21600r21600,l21600,xe">
              <v:stroke joinstyle="miter"/>
              <v:path gradientshapeok="t" o:connecttype="rect"/>
            </v:shapetype>
            <v:shape id="docshape3" o:spid="_x0000_s1026" type="#_x0000_t202" style="position:absolute;margin-left:41.6pt;margin-top:817.25pt;width:311.25pt;height:16.05pt;z-index:-1599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Pb5qwIAAKgFAAAOAAAAZHJzL2Uyb0RvYy54bWysVNuOmzAQfa/Uf7D8znIJSQAtqXZDqCpt&#10;L9K2H+BgE6yCTW0nZFv13zs2IZvdVaWqLQ/WYI/PXM7xXL85di06MKW5FDkOrwKMmKgk5WKX4y+f&#10;Sy/BSBsiKGmlYDl+YBq/Wb1+dT30GYtkI1vKFAIQobOhz3FjTJ/5vq4a1hF9JXsm4LCWqiMGftXO&#10;p4oMgN61fhQEC3+QivZKVkxr2C3GQ7xy+HXNKvOxrjUzqM0x5Gbcqty6tau/uibZTpG+4dUpDfIX&#10;WXSECwh6hiqIIWiv+AuojldKalmbq0p2vqxrXjFXA1QTBs+quW9Iz1wt0Bzdn9uk/x9s9eHwSSFO&#10;czzHSJAOKKKy0jbwzDZn6HUGPvc9eJnjrTwCya5Q3d/J6qtGQq4bInbsRik5NIxQSC60N/2LqyOO&#10;tiDb4b2kEIXsjXRAx1p1tnPQCwToQNLDmRh2NKiCzVk6j5IlZFjBWRTMktnchSDZdLtX2rxlskPW&#10;yLEC4h06OdxpY7Mh2eRigwlZ8rZ15LfiyQY4jjsQG67aM5uF4/JHGqSbZJPEXhwtNl4cFIV3U65j&#10;b1GGy3kxK9brIvxp44Zx1nBKmbBhJl2F8Z/xdlL4qIizsrRsObVwNiWtdtt1q9CBgK5L950acuHm&#10;P03DNQFqeVZSGMXBbZR65SJZenEZz710GSReEKa36SKI07gon5Z0xwX795LQkGNgdT6K6be1Be57&#10;WRvJOm5gcrS8y3FydiKZleBGUEetIbwd7YtW2PQfWwF0T0Q7wVqNjmo1x+0RUKyKt5I+gHSVBGWB&#10;PmHcgdFI9R2jAUZHjvW3PVEMo/adAPnbOTMZajK2k0FEBVdzbDAazbUZ59G+V3zXAPL4wIS8gSdS&#10;c6fexyxODwvGgSviNLrsvLn8d16PA3b1CwAA//8DAFBLAwQUAAYACAAAACEAh+Fo1+AAAAAMAQAA&#10;DwAAAGRycy9kb3ducmV2LnhtbEyPQU/DMAyF70j8h8hI3FjCxrpRmk4TghMSoisHjmnjtdUapzTZ&#10;Vv493gl883tPz5+zzeR6ccIxdJ403M8UCKTa244aDZ/l690aRIiGrOk9oYYfDLDJr68yk1p/pgJP&#10;u9gILqGQGg1tjEMqZahbdCbM/IDE3t6PzkRex0ba0Zy53PVyrlQinemIL7RmwOcW68Pu6DRsv6h4&#10;6b7fq49iX3Rl+ajoLTlofXszbZ9ARJziXxgu+IwOOTNV/kg2iF7DejHnJOvJ4mEJghMrtVyBqC4S&#10;D8g8k/+fyH8BAAD//wMAUEsBAi0AFAAGAAgAAAAhALaDOJL+AAAA4QEAABMAAAAAAAAAAAAAAAAA&#10;AAAAAFtDb250ZW50X1R5cGVzXS54bWxQSwECLQAUAAYACAAAACEAOP0h/9YAAACUAQAACwAAAAAA&#10;AAAAAAAAAAAvAQAAX3JlbHMvLnJlbHNQSwECLQAUAAYACAAAACEAI1j2+asCAACoBQAADgAAAAAA&#10;AAAAAAAAAAAuAgAAZHJzL2Uyb0RvYy54bWxQSwECLQAUAAYACAAAACEAh+Fo1+AAAAAMAQAADwAA&#10;AAAAAAAAAAAAAAAFBQAAZHJzL2Rvd25yZXYueG1sUEsFBgAAAAAEAAQA8wAAABIGAAAAAA==&#10;" filled="f" stroked="f">
              <v:textbox inset="0,0,0,0">
                <w:txbxContent>
                  <w:p w14:paraId="60891CFA" w14:textId="5FB61D6A" w:rsidR="00D82B91" w:rsidRDefault="00006760">
                    <w:pPr>
                      <w:spacing w:before="10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APAT: HOT WEATHER RISK ASSESSMENT 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15968" behindDoc="1" locked="0" layoutInCell="1" allowOverlap="1" wp14:anchorId="0AD50E81" wp14:editId="0348886D">
              <wp:simplePos x="0" y="0"/>
              <wp:positionH relativeFrom="page">
                <wp:posOffset>522605</wp:posOffset>
              </wp:positionH>
              <wp:positionV relativeFrom="page">
                <wp:posOffset>10370820</wp:posOffset>
              </wp:positionV>
              <wp:extent cx="6517640" cy="6350"/>
              <wp:effectExtent l="0" t="0" r="0" b="0"/>
              <wp:wrapNone/>
              <wp:docPr id="4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1764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1E61E346" id="docshape1" o:spid="_x0000_s1026" style="position:absolute;margin-left:41.15pt;margin-top:816.6pt;width:513.2pt;height:.5pt;z-index:-1600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ONH5AEAALMDAAAOAAAAZHJzL2Uyb0RvYy54bWysU9uO0zAQfUfiHyy/0zSl7ULUdLXqahHS&#10;cpEWPmDqOImF4zFjt2n5esZut1vBGyIPlsfjOT7nzGR1exis2GsKBl0ty8lUCu0UNsZ1tfz+7eHN&#10;OylCBNeARadredRB3q5fv1qNvtIz7NE2mgSDuFCNvpZ9jL4qiqB6PUCYoNeOky3SAJFD6oqGYGT0&#10;wRaz6XRZjEiNJ1Q6BD69PyXlOuO3rVbxS9sGHYWtJXOLeaW8btNarFdQdQS+N+pMA/6BxQDG8aMX&#10;qHuIIHZk/oIajCIM2MaJwqHAtjVKZw2sppz+oeapB6+zFjYn+ItN4f/Bqs/7J/+VEvXgH1H9CMLh&#10;pgfX6TsiHHsNDT9XJqOK0YfqUpCCwKViO37ChlsLu4jZg0NLQwJkdeKQrT5erNaHKBQfLhflzXLO&#10;HVGcW75d5E4UUD3Xegrxg8ZBpE0tiRuZsWH/GGLiAtXzlcwdrWkejLU5oG67sST2kJqev0yfJV5f&#10;sy5ddpjKTojpJItMutIIhWqLzZE1Ep4mhyedNz3SLylGnppahp87IC2F/ejYp/flPImKOZgvbmYc&#10;0HVme50BpxiqllGK03YTT6O582S6nl8qs2iHd+xta7LwF1ZnsjwZ2Y/zFKfRu47zrZd/bf0bAAD/&#10;/wMAUEsDBBQABgAIAAAAIQCOqy6X4QAAAA0BAAAPAAAAZHJzL2Rvd25yZXYueG1sTI/BTsMwDIbv&#10;SLxDZCRuLFk6RleaTgyJIxIbHLZb2pi2WuOUJtsKT0+2Cxz9+9Pvz/lytB074uBbRwqmEwEMqXKm&#10;pVrBx/vLXQrMB01Gd45QwTd6WBbXV7nOjDvRGo+bULNYQj7TCpoQ+oxzXzVotZ+4HinuPt1gdYjj&#10;UHMz6FMstx2XQsy51S3FC43u8bnBar85WAWrRbr6epvR68+63OFuW+7v5SCUur0Znx6BBRzDHwxn&#10;/agORXQq3YGMZ52CVCaRjPk8SSSwMzEV6QOw8pLNJPAi5/+/KH4BAAD//wMAUEsBAi0AFAAGAAgA&#10;AAAhALaDOJL+AAAA4QEAABMAAAAAAAAAAAAAAAAAAAAAAFtDb250ZW50X1R5cGVzXS54bWxQSwEC&#10;LQAUAAYACAAAACEAOP0h/9YAAACUAQAACwAAAAAAAAAAAAAAAAAvAQAAX3JlbHMvLnJlbHNQSwEC&#10;LQAUAAYACAAAACEA6YDjR+QBAACzAwAADgAAAAAAAAAAAAAAAAAuAgAAZHJzL2Uyb0RvYy54bWxQ&#10;SwECLQAUAAYACAAAACEAjqsul+EAAAANAQAADwAAAAAAAAAAAAAAAAA+BAAAZHJzL2Rvd25yZXYu&#10;eG1sUEsFBgAAAAAEAAQA8wAAAEwFAAAAAA==&#10;" fillcolor="black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16480" behindDoc="1" locked="0" layoutInCell="1" allowOverlap="1" wp14:anchorId="2A9A198C" wp14:editId="70512EAA">
              <wp:simplePos x="0" y="0"/>
              <wp:positionH relativeFrom="page">
                <wp:posOffset>3711575</wp:posOffset>
              </wp:positionH>
              <wp:positionV relativeFrom="page">
                <wp:posOffset>10213340</wp:posOffset>
              </wp:positionV>
              <wp:extent cx="152400" cy="165735"/>
              <wp:effectExtent l="0" t="0" r="0" b="0"/>
              <wp:wrapNone/>
              <wp:docPr id="3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8B212E" w14:textId="1984CB62" w:rsidR="00D82B91" w:rsidRDefault="001E5E5C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separate"/>
                          </w:r>
                          <w:r w:rsidR="00D37CF3">
                            <w:rPr>
                              <w:rFonts w:ascii="Times New Roman"/>
                              <w:noProof/>
                              <w:w w:val="99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9A198C" id="docshape2" o:spid="_x0000_s1027" type="#_x0000_t202" style="position:absolute;margin-left:292.25pt;margin-top:804.2pt;width:12pt;height:13.05pt;z-index:-1600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dGcrQIAAK4FAAAOAAAAZHJzL2Uyb0RvYy54bWysVG1vmzAQ/j5p/8Hyd8pLIQmopGpDmCZ1&#10;L1K3H+BgE6yBzWwnpKv233c2IU1bTZq28cE67PNz99w9vqvrQ9eiPVOaS5Hj8CLAiIlKUi62Of76&#10;pfQWGGlDBCWtFCzHD0zj6+XbN1dDn7FINrKlTCEAETob+hw3xvSZ7+uqYR3RF7JnAg5rqTpi4Fdt&#10;farIAOhd60dBMPMHqWivZMW0ht1iPMRLh1/XrDKf6lozg9ocQ27GrcqtG7v6yyuSbRXpG14d0yB/&#10;kUVHuICgJ6iCGIJ2ir+C6nilpJa1uahk58u65hVzHIBNGLxgc9+QnjkuUBzdn8qk/x9s9XH/WSFO&#10;c3yJkSAdtIjKStvAkS3O0OsMfO578DKHW3mAJjuiur+T1TeNhFw1RGzZjVJyaBihkFxob/pnV0cc&#10;bUE2wwdJIQrZGemADrXqbOWgFgjQoUkPp8awg0GVDZlEcQAnFRyFs2R+mbgIJJsu90qbd0x2yBo5&#10;VtB3B072d9rYZEg2udhYQpa8bV3vW/FsAxzHHQgNV+2ZTcK18jEN0vVivYi9OJqtvTgoCu+mXMXe&#10;rAznSXFZrFZF+NPGDeOs4ZQyYcNMsgrjP2vbUeCjIE7C0rLl1MLZlLTablatQnsCsi7ddyzImZv/&#10;PA1XBODyglIIlb2NUq+cLeZeXMaJl86DhReE6W06C+I0LsrnlO64YP9OCQ05TpMoGbX0W26B+15z&#10;I1nHDQyOlnc5XpycSGYVuBbUtdYQ3o72WSls+k+lgHZPjXZ6tRIdxWoOm4N7F07MVssbSR9AwEqC&#10;wECLMPTAaKT6gdEAAyTH+vuOKIZR+17AI7DTZjLUZGwmg4gKrubYYDSaKzNOpV2v+LYB5PGZCXkD&#10;D6XmTsRPWRyfFwwFx+U4wOzUOf93Xk9jdvkLAAD//wMAUEsDBBQABgAIAAAAIQComu/w3wAAAA0B&#10;AAAPAAAAZHJzL2Rvd25yZXYueG1sTI9BT8MwDIXvSPyHyEjcWAJsVSlNpwnBCQnRlQPHtPHaao1T&#10;mmwr/x7vNG72e0/Pn/P17AZxxCn0njTcLxQIpMbbnloNX9XbXQoiREPWDJ5Qwy8GWBfXV7nJrD9R&#10;icdtbAWXUMiMhi7GMZMyNB06ExZ+RGJv5ydnIq9TK+1kTlzuBvmgVCKd6YkvdGbElw6b/fbgNGy+&#10;qXztfz7qz3JX9lX1pOg92Wt9ezNvnkFEnOMlDGd8RoeCmWp/IBvEoGGVLlccZSNR6RIER3hgqT5L&#10;j2zKIpf/vyj+AAAA//8DAFBLAQItABQABgAIAAAAIQC2gziS/gAAAOEBAAATAAAAAAAAAAAAAAAA&#10;AAAAAABbQ29udGVudF9UeXBlc10ueG1sUEsBAi0AFAAGAAgAAAAhADj9If/WAAAAlAEAAAsAAAAA&#10;AAAAAAAAAAAALwEAAF9yZWxzLy5yZWxzUEsBAi0AFAAGAAgAAAAhALZ10ZytAgAArgUAAA4AAAAA&#10;AAAAAAAAAAAALgIAAGRycy9lMm9Eb2MueG1sUEsBAi0AFAAGAAgAAAAhAKia7/DfAAAADQEAAA8A&#10;AAAAAAAAAAAAAAAABwUAAGRycy9kb3ducmV2LnhtbFBLBQYAAAAABAAEAPMAAAATBgAAAAA=&#10;" filled="f" stroked="f">
              <v:textbox inset="0,0,0,0">
                <w:txbxContent>
                  <w:p w14:paraId="558B212E" w14:textId="1984CB62" w:rsidR="00D82B91" w:rsidRDefault="001E5E5C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separate"/>
                    </w:r>
                    <w:r w:rsidR="00D37CF3">
                      <w:rPr>
                        <w:rFonts w:ascii="Times New Roman"/>
                        <w:noProof/>
                        <w:w w:val="99"/>
                        <w:sz w:val="20"/>
                      </w:rPr>
                      <w:t>3</w:t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99EAC" w14:textId="77777777" w:rsidR="001E5E5C" w:rsidRDefault="001E5E5C">
      <w:r>
        <w:separator/>
      </w:r>
    </w:p>
  </w:footnote>
  <w:footnote w:type="continuationSeparator" w:id="0">
    <w:p w14:paraId="40FE6FC5" w14:textId="77777777" w:rsidR="001E5E5C" w:rsidRDefault="001E5E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951C8"/>
    <w:multiLevelType w:val="hybridMultilevel"/>
    <w:tmpl w:val="76541632"/>
    <w:lvl w:ilvl="0" w:tplc="BF861FA2">
      <w:start w:val="1"/>
      <w:numFmt w:val="decimal"/>
      <w:lvlText w:val="%1."/>
      <w:lvlJc w:val="left"/>
      <w:pPr>
        <w:ind w:left="952" w:hanging="721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D604DF00">
      <w:start w:val="1"/>
      <w:numFmt w:val="decimal"/>
      <w:lvlText w:val="%2."/>
      <w:lvlJc w:val="left"/>
      <w:pPr>
        <w:ind w:left="952" w:hanging="361"/>
        <w:jc w:val="left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n-US" w:eastAsia="en-US" w:bidi="ar-SA"/>
      </w:rPr>
    </w:lvl>
    <w:lvl w:ilvl="2" w:tplc="B1883360">
      <w:numFmt w:val="bullet"/>
      <w:lvlText w:val="•"/>
      <w:lvlJc w:val="left"/>
      <w:pPr>
        <w:ind w:left="2913" w:hanging="361"/>
      </w:pPr>
      <w:rPr>
        <w:rFonts w:hint="default"/>
        <w:lang w:val="en-US" w:eastAsia="en-US" w:bidi="ar-SA"/>
      </w:rPr>
    </w:lvl>
    <w:lvl w:ilvl="3" w:tplc="75FCB496">
      <w:numFmt w:val="bullet"/>
      <w:lvlText w:val="•"/>
      <w:lvlJc w:val="left"/>
      <w:pPr>
        <w:ind w:left="3889" w:hanging="361"/>
      </w:pPr>
      <w:rPr>
        <w:rFonts w:hint="default"/>
        <w:lang w:val="en-US" w:eastAsia="en-US" w:bidi="ar-SA"/>
      </w:rPr>
    </w:lvl>
    <w:lvl w:ilvl="4" w:tplc="83FCD3D4">
      <w:numFmt w:val="bullet"/>
      <w:lvlText w:val="•"/>
      <w:lvlJc w:val="left"/>
      <w:pPr>
        <w:ind w:left="4866" w:hanging="361"/>
      </w:pPr>
      <w:rPr>
        <w:rFonts w:hint="default"/>
        <w:lang w:val="en-US" w:eastAsia="en-US" w:bidi="ar-SA"/>
      </w:rPr>
    </w:lvl>
    <w:lvl w:ilvl="5" w:tplc="00E46C38">
      <w:numFmt w:val="bullet"/>
      <w:lvlText w:val="•"/>
      <w:lvlJc w:val="left"/>
      <w:pPr>
        <w:ind w:left="5843" w:hanging="361"/>
      </w:pPr>
      <w:rPr>
        <w:rFonts w:hint="default"/>
        <w:lang w:val="en-US" w:eastAsia="en-US" w:bidi="ar-SA"/>
      </w:rPr>
    </w:lvl>
    <w:lvl w:ilvl="6" w:tplc="F7CA86FE">
      <w:numFmt w:val="bullet"/>
      <w:lvlText w:val="•"/>
      <w:lvlJc w:val="left"/>
      <w:pPr>
        <w:ind w:left="6819" w:hanging="361"/>
      </w:pPr>
      <w:rPr>
        <w:rFonts w:hint="default"/>
        <w:lang w:val="en-US" w:eastAsia="en-US" w:bidi="ar-SA"/>
      </w:rPr>
    </w:lvl>
    <w:lvl w:ilvl="7" w:tplc="4E662814">
      <w:numFmt w:val="bullet"/>
      <w:lvlText w:val="•"/>
      <w:lvlJc w:val="left"/>
      <w:pPr>
        <w:ind w:left="7796" w:hanging="361"/>
      </w:pPr>
      <w:rPr>
        <w:rFonts w:hint="default"/>
        <w:lang w:val="en-US" w:eastAsia="en-US" w:bidi="ar-SA"/>
      </w:rPr>
    </w:lvl>
    <w:lvl w:ilvl="8" w:tplc="12048910">
      <w:numFmt w:val="bullet"/>
      <w:lvlText w:val="•"/>
      <w:lvlJc w:val="left"/>
      <w:pPr>
        <w:ind w:left="8773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4D9A5593"/>
    <w:multiLevelType w:val="hybridMultilevel"/>
    <w:tmpl w:val="455AE3FE"/>
    <w:lvl w:ilvl="0" w:tplc="1DE2C2CC">
      <w:numFmt w:val="bullet"/>
      <w:lvlText w:val=""/>
      <w:lvlJc w:val="left"/>
      <w:pPr>
        <w:ind w:left="1276" w:hanging="425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B8E81B82">
      <w:numFmt w:val="bullet"/>
      <w:lvlText w:val="•"/>
      <w:lvlJc w:val="left"/>
      <w:pPr>
        <w:ind w:left="2014" w:hanging="425"/>
      </w:pPr>
      <w:rPr>
        <w:rFonts w:hint="default"/>
        <w:lang w:val="en-US" w:eastAsia="en-US" w:bidi="ar-SA"/>
      </w:rPr>
    </w:lvl>
    <w:lvl w:ilvl="2" w:tplc="D090E006">
      <w:numFmt w:val="bullet"/>
      <w:lvlText w:val="•"/>
      <w:lvlJc w:val="left"/>
      <w:pPr>
        <w:ind w:left="2749" w:hanging="425"/>
      </w:pPr>
      <w:rPr>
        <w:rFonts w:hint="default"/>
        <w:lang w:val="en-US" w:eastAsia="en-US" w:bidi="ar-SA"/>
      </w:rPr>
    </w:lvl>
    <w:lvl w:ilvl="3" w:tplc="F0241A8C">
      <w:numFmt w:val="bullet"/>
      <w:lvlText w:val="•"/>
      <w:lvlJc w:val="left"/>
      <w:pPr>
        <w:ind w:left="3484" w:hanging="425"/>
      </w:pPr>
      <w:rPr>
        <w:rFonts w:hint="default"/>
        <w:lang w:val="en-US" w:eastAsia="en-US" w:bidi="ar-SA"/>
      </w:rPr>
    </w:lvl>
    <w:lvl w:ilvl="4" w:tplc="EB42CD7C">
      <w:numFmt w:val="bullet"/>
      <w:lvlText w:val="•"/>
      <w:lvlJc w:val="left"/>
      <w:pPr>
        <w:ind w:left="4219" w:hanging="425"/>
      </w:pPr>
      <w:rPr>
        <w:rFonts w:hint="default"/>
        <w:lang w:val="en-US" w:eastAsia="en-US" w:bidi="ar-SA"/>
      </w:rPr>
    </w:lvl>
    <w:lvl w:ilvl="5" w:tplc="ABF8DF0C">
      <w:numFmt w:val="bullet"/>
      <w:lvlText w:val="•"/>
      <w:lvlJc w:val="left"/>
      <w:pPr>
        <w:ind w:left="4954" w:hanging="425"/>
      </w:pPr>
      <w:rPr>
        <w:rFonts w:hint="default"/>
        <w:lang w:val="en-US" w:eastAsia="en-US" w:bidi="ar-SA"/>
      </w:rPr>
    </w:lvl>
    <w:lvl w:ilvl="6" w:tplc="61E4BE4E">
      <w:numFmt w:val="bullet"/>
      <w:lvlText w:val="•"/>
      <w:lvlJc w:val="left"/>
      <w:pPr>
        <w:ind w:left="5689" w:hanging="425"/>
      </w:pPr>
      <w:rPr>
        <w:rFonts w:hint="default"/>
        <w:lang w:val="en-US" w:eastAsia="en-US" w:bidi="ar-SA"/>
      </w:rPr>
    </w:lvl>
    <w:lvl w:ilvl="7" w:tplc="30463B7C">
      <w:numFmt w:val="bullet"/>
      <w:lvlText w:val="•"/>
      <w:lvlJc w:val="left"/>
      <w:pPr>
        <w:ind w:left="6424" w:hanging="425"/>
      </w:pPr>
      <w:rPr>
        <w:rFonts w:hint="default"/>
        <w:lang w:val="en-US" w:eastAsia="en-US" w:bidi="ar-SA"/>
      </w:rPr>
    </w:lvl>
    <w:lvl w:ilvl="8" w:tplc="6A9A2210">
      <w:numFmt w:val="bullet"/>
      <w:lvlText w:val="•"/>
      <w:lvlJc w:val="left"/>
      <w:pPr>
        <w:ind w:left="7159" w:hanging="425"/>
      </w:pPr>
      <w:rPr>
        <w:rFonts w:hint="default"/>
        <w:lang w:val="en-US" w:eastAsia="en-US" w:bidi="ar-SA"/>
      </w:rPr>
    </w:lvl>
  </w:abstractNum>
  <w:abstractNum w:abstractNumId="2" w15:restartNumberingAfterBreak="0">
    <w:nsid w:val="51A26E6F"/>
    <w:multiLevelType w:val="hybridMultilevel"/>
    <w:tmpl w:val="AF06FC34"/>
    <w:lvl w:ilvl="0" w:tplc="05CCD264">
      <w:numFmt w:val="bullet"/>
      <w:lvlText w:val=""/>
      <w:lvlJc w:val="left"/>
      <w:pPr>
        <w:ind w:left="12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C0700D4A">
      <w:numFmt w:val="bullet"/>
      <w:lvlText w:val="•"/>
      <w:lvlJc w:val="left"/>
      <w:pPr>
        <w:ind w:left="2014" w:hanging="360"/>
      </w:pPr>
      <w:rPr>
        <w:rFonts w:hint="default"/>
        <w:lang w:val="en-US" w:eastAsia="en-US" w:bidi="ar-SA"/>
      </w:rPr>
    </w:lvl>
    <w:lvl w:ilvl="2" w:tplc="1AE63042">
      <w:numFmt w:val="bullet"/>
      <w:lvlText w:val="•"/>
      <w:lvlJc w:val="left"/>
      <w:pPr>
        <w:ind w:left="2749" w:hanging="360"/>
      </w:pPr>
      <w:rPr>
        <w:rFonts w:hint="default"/>
        <w:lang w:val="en-US" w:eastAsia="en-US" w:bidi="ar-SA"/>
      </w:rPr>
    </w:lvl>
    <w:lvl w:ilvl="3" w:tplc="C39A7D64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4" w:tplc="D76A9CFE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5" w:tplc="694AC754">
      <w:numFmt w:val="bullet"/>
      <w:lvlText w:val="•"/>
      <w:lvlJc w:val="left"/>
      <w:pPr>
        <w:ind w:left="4954" w:hanging="360"/>
      </w:pPr>
      <w:rPr>
        <w:rFonts w:hint="default"/>
        <w:lang w:val="en-US" w:eastAsia="en-US" w:bidi="ar-SA"/>
      </w:rPr>
    </w:lvl>
    <w:lvl w:ilvl="6" w:tplc="7CBE166C">
      <w:numFmt w:val="bullet"/>
      <w:lvlText w:val="•"/>
      <w:lvlJc w:val="left"/>
      <w:pPr>
        <w:ind w:left="5689" w:hanging="360"/>
      </w:pPr>
      <w:rPr>
        <w:rFonts w:hint="default"/>
        <w:lang w:val="en-US" w:eastAsia="en-US" w:bidi="ar-SA"/>
      </w:rPr>
    </w:lvl>
    <w:lvl w:ilvl="7" w:tplc="B204D86A">
      <w:numFmt w:val="bullet"/>
      <w:lvlText w:val="•"/>
      <w:lvlJc w:val="left"/>
      <w:pPr>
        <w:ind w:left="6424" w:hanging="360"/>
      </w:pPr>
      <w:rPr>
        <w:rFonts w:hint="default"/>
        <w:lang w:val="en-US" w:eastAsia="en-US" w:bidi="ar-SA"/>
      </w:rPr>
    </w:lvl>
    <w:lvl w:ilvl="8" w:tplc="0228FA04">
      <w:numFmt w:val="bullet"/>
      <w:lvlText w:val="•"/>
      <w:lvlJc w:val="left"/>
      <w:pPr>
        <w:ind w:left="7159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66EE1068"/>
    <w:multiLevelType w:val="hybridMultilevel"/>
    <w:tmpl w:val="F88A6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7AE6F6"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B91"/>
    <w:rsid w:val="00006760"/>
    <w:rsid w:val="001E5E5C"/>
    <w:rsid w:val="003037E5"/>
    <w:rsid w:val="00493999"/>
    <w:rsid w:val="00675B2B"/>
    <w:rsid w:val="00856074"/>
    <w:rsid w:val="00A5133D"/>
    <w:rsid w:val="00D37CF3"/>
    <w:rsid w:val="00D82B91"/>
    <w:rsid w:val="00FA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FD10FD"/>
  <w15:docId w15:val="{190BCA39-6793-47CA-865D-7161D4710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74"/>
      <w:ind w:left="952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067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6760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0067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6760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`</vt:lpstr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`</dc:title>
  <dc:creator>LBH</dc:creator>
  <cp:lastModifiedBy>S Young</cp:lastModifiedBy>
  <cp:revision>3</cp:revision>
  <dcterms:created xsi:type="dcterms:W3CDTF">2022-07-15T11:13:00Z</dcterms:created>
  <dcterms:modified xsi:type="dcterms:W3CDTF">2022-07-15T11:17:00Z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2022-07-15T00:00:00Z</vt:filetime>
  </property>
  <property fmtid="{D5CDD505-2E9C-101B-9397-08002B2CF9AE}" pid="5" name="Producer">
    <vt:lpwstr>Microsoft® Word 2010</vt:lpwstr>
  </property>
</Properties>
</file>